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FDB6" w14:textId="77777777" w:rsidR="00010FCC" w:rsidRPr="00CB5DC8" w:rsidRDefault="00010FCC" w:rsidP="00010FCC">
      <w:pPr>
        <w:spacing w:before="11"/>
        <w:rPr>
          <w:rFonts w:ascii="Times New Roman" w:eastAsia="Times New Roman" w:hAnsi="Times New Roman" w:cs="Times New Roman"/>
          <w:sz w:val="28"/>
          <w:szCs w:val="24"/>
        </w:rPr>
      </w:pPr>
    </w:p>
    <w:tbl>
      <w:tblPr>
        <w:tblW w:w="0" w:type="auto"/>
        <w:tblLook w:val="00A0" w:firstRow="1" w:lastRow="0" w:firstColumn="1" w:lastColumn="0" w:noHBand="0" w:noVBand="0"/>
      </w:tblPr>
      <w:tblGrid>
        <w:gridCol w:w="2265"/>
        <w:gridCol w:w="7095"/>
      </w:tblGrid>
      <w:tr w:rsidR="00091A89" w14:paraId="6EC2911C" w14:textId="77777777" w:rsidTr="001730FB">
        <w:tc>
          <w:tcPr>
            <w:tcW w:w="2268" w:type="dxa"/>
            <w:shd w:val="clear" w:color="auto" w:fill="auto"/>
          </w:tcPr>
          <w:p w14:paraId="3CE1E777" w14:textId="77777777" w:rsidR="00010FCC" w:rsidRPr="00CB5DC8" w:rsidRDefault="00D768F8" w:rsidP="001730FB">
            <w:pPr>
              <w:rPr>
                <w:rFonts w:ascii="Times New Roman" w:hAnsi="Times New Roman" w:cs="Times New Roman"/>
                <w:sz w:val="24"/>
              </w:rPr>
            </w:pPr>
            <w:r w:rsidRPr="00CB5DC8">
              <w:rPr>
                <w:rFonts w:ascii="Times New Roman" w:hAnsi="Times New Roman" w:cs="Times New Roman"/>
                <w:b/>
                <w:bCs/>
                <w:sz w:val="24"/>
              </w:rPr>
              <w:t>SUBJECT/TITLE:</w:t>
            </w:r>
          </w:p>
        </w:tc>
        <w:tc>
          <w:tcPr>
            <w:tcW w:w="7308" w:type="dxa"/>
            <w:shd w:val="clear" w:color="auto" w:fill="auto"/>
          </w:tcPr>
          <w:p w14:paraId="41798A7C" w14:textId="77777777" w:rsidR="00010FCC" w:rsidRPr="00CB5DC8" w:rsidRDefault="00D768F8" w:rsidP="001730FB">
            <w:pPr>
              <w:rPr>
                <w:rFonts w:ascii="Times New Roman" w:hAnsi="Times New Roman" w:cs="Times New Roman"/>
                <w:b/>
                <w:sz w:val="24"/>
              </w:rPr>
            </w:pPr>
            <w:r w:rsidRPr="0032319E">
              <w:rPr>
                <w:rFonts w:ascii="Times New Roman" w:hAnsi="Times New Roman" w:cs="Times New Roman"/>
                <w:b/>
                <w:sz w:val="24"/>
              </w:rPr>
              <w:t>Physician Observers at UIHC</w:t>
            </w:r>
          </w:p>
        </w:tc>
      </w:tr>
    </w:tbl>
    <w:p w14:paraId="3945C5C0" w14:textId="77777777" w:rsidR="00010FCC" w:rsidRPr="00750CA3" w:rsidRDefault="00010FCC" w:rsidP="00010FCC">
      <w:pPr>
        <w:spacing w:before="11"/>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2241"/>
        <w:gridCol w:w="7119"/>
      </w:tblGrid>
      <w:tr w:rsidR="00091A89" w14:paraId="53BA01A1" w14:textId="77777777" w:rsidTr="001730FB">
        <w:tc>
          <w:tcPr>
            <w:tcW w:w="2268" w:type="dxa"/>
            <w:shd w:val="clear" w:color="auto" w:fill="auto"/>
          </w:tcPr>
          <w:p w14:paraId="44C023DA" w14:textId="77777777" w:rsidR="005750FA" w:rsidRPr="00750CA3" w:rsidRDefault="00D768F8" w:rsidP="001730FB">
            <w:pPr>
              <w:rPr>
                <w:rFonts w:ascii="Times New Roman" w:hAnsi="Times New Roman" w:cs="Times New Roman"/>
                <w:sz w:val="24"/>
                <w:szCs w:val="24"/>
              </w:rPr>
            </w:pPr>
            <w:r w:rsidRPr="00750CA3">
              <w:rPr>
                <w:rFonts w:ascii="Times New Roman" w:hAnsi="Times New Roman" w:cs="Times New Roman"/>
                <w:b/>
                <w:bCs/>
                <w:color w:val="000000"/>
                <w:sz w:val="24"/>
                <w:szCs w:val="24"/>
              </w:rPr>
              <w:t>PURPOSE:</w:t>
            </w:r>
          </w:p>
          <w:p w14:paraId="1A2C3884" w14:textId="77777777" w:rsidR="005750FA" w:rsidRPr="00750CA3" w:rsidRDefault="005750FA" w:rsidP="005750FA">
            <w:pPr>
              <w:rPr>
                <w:rFonts w:ascii="Times New Roman" w:hAnsi="Times New Roman" w:cs="Times New Roman"/>
                <w:sz w:val="24"/>
                <w:szCs w:val="24"/>
              </w:rPr>
            </w:pPr>
          </w:p>
          <w:p w14:paraId="2D80DD05" w14:textId="77777777" w:rsidR="005750FA" w:rsidRPr="00750CA3" w:rsidRDefault="005750FA" w:rsidP="005750FA">
            <w:pPr>
              <w:rPr>
                <w:rFonts w:ascii="Times New Roman" w:hAnsi="Times New Roman" w:cs="Times New Roman"/>
                <w:sz w:val="24"/>
                <w:szCs w:val="24"/>
              </w:rPr>
            </w:pPr>
          </w:p>
          <w:p w14:paraId="43ABE414" w14:textId="77777777" w:rsidR="00010FCC" w:rsidRPr="00750CA3" w:rsidRDefault="00D768F8" w:rsidP="005750FA">
            <w:pPr>
              <w:rPr>
                <w:rFonts w:ascii="Times New Roman" w:hAnsi="Times New Roman" w:cs="Times New Roman"/>
                <w:sz w:val="24"/>
                <w:szCs w:val="24"/>
              </w:rPr>
            </w:pPr>
            <w:r w:rsidRPr="00750CA3">
              <w:rPr>
                <w:rFonts w:ascii="Times New Roman" w:hAnsi="Times New Roman" w:cs="Times New Roman"/>
                <w:b/>
                <w:sz w:val="24"/>
                <w:szCs w:val="24"/>
              </w:rPr>
              <w:t xml:space="preserve">SCOPE: </w:t>
            </w:r>
          </w:p>
        </w:tc>
        <w:tc>
          <w:tcPr>
            <w:tcW w:w="7308" w:type="dxa"/>
            <w:shd w:val="clear" w:color="auto" w:fill="auto"/>
          </w:tcPr>
          <w:p w14:paraId="3459B63F" w14:textId="77777777" w:rsidR="005750FA" w:rsidRPr="00750CA3" w:rsidRDefault="00D768F8" w:rsidP="001730FB">
            <w:pPr>
              <w:rPr>
                <w:rFonts w:ascii="Times New Roman" w:eastAsia="Times New Roman" w:hAnsi="Times New Roman" w:cs="Times New Roman"/>
                <w:sz w:val="24"/>
                <w:szCs w:val="24"/>
              </w:rPr>
            </w:pPr>
            <w:r w:rsidRPr="00750CA3">
              <w:rPr>
                <w:rFonts w:ascii="Times New Roman" w:hAnsi="Times New Roman" w:cs="Times New Roman"/>
                <w:color w:val="000000"/>
                <w:sz w:val="24"/>
                <w:szCs w:val="24"/>
              </w:rPr>
              <w:t>To delineate the requirements for physician observers at UIHC.  This is a joint policy of the UIHC and CCOM.</w:t>
            </w:r>
          </w:p>
          <w:p w14:paraId="70B166B3" w14:textId="77777777" w:rsidR="005750FA" w:rsidRPr="00750CA3" w:rsidRDefault="005750FA" w:rsidP="001730FB">
            <w:pPr>
              <w:rPr>
                <w:rFonts w:ascii="Times New Roman" w:eastAsia="Times New Roman" w:hAnsi="Times New Roman" w:cs="Times New Roman"/>
                <w:sz w:val="24"/>
                <w:szCs w:val="24"/>
              </w:rPr>
            </w:pPr>
          </w:p>
          <w:p w14:paraId="60BDDCBB" w14:textId="77777777" w:rsidR="005750FA" w:rsidRPr="00750CA3" w:rsidRDefault="00D768F8" w:rsidP="005905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w:t>
            </w:r>
          </w:p>
          <w:p w14:paraId="6EC9EDF0" w14:textId="77777777" w:rsidR="005750FA" w:rsidRPr="00750CA3" w:rsidRDefault="005750FA" w:rsidP="001730FB">
            <w:pPr>
              <w:rPr>
                <w:rFonts w:ascii="Times New Roman" w:eastAsia="Times New Roman" w:hAnsi="Times New Roman" w:cs="Times New Roman"/>
                <w:sz w:val="24"/>
                <w:szCs w:val="24"/>
              </w:rPr>
            </w:pPr>
          </w:p>
        </w:tc>
      </w:tr>
      <w:tr w:rsidR="00091A89" w14:paraId="5CFE3C50" w14:textId="77777777" w:rsidTr="00DE0CB3">
        <w:trPr>
          <w:trHeight w:val="846"/>
        </w:trPr>
        <w:tc>
          <w:tcPr>
            <w:tcW w:w="2268" w:type="dxa"/>
            <w:shd w:val="clear" w:color="auto" w:fill="auto"/>
          </w:tcPr>
          <w:p w14:paraId="21DD57A1" w14:textId="77777777" w:rsidR="003571D6" w:rsidRPr="00750CA3" w:rsidRDefault="00D768F8" w:rsidP="001730FB">
            <w:pPr>
              <w:rPr>
                <w:rFonts w:ascii="Times New Roman" w:hAnsi="Times New Roman" w:cs="Times New Roman"/>
                <w:sz w:val="24"/>
                <w:szCs w:val="24"/>
              </w:rPr>
            </w:pPr>
            <w:r w:rsidRPr="00750CA3">
              <w:rPr>
                <w:rFonts w:ascii="Times New Roman" w:hAnsi="Times New Roman" w:cs="Times New Roman"/>
                <w:b/>
                <w:bCs/>
                <w:color w:val="000000"/>
                <w:sz w:val="24"/>
                <w:szCs w:val="24"/>
              </w:rPr>
              <w:t>DEFINITIONS:</w:t>
            </w:r>
          </w:p>
          <w:p w14:paraId="437782AC" w14:textId="77777777" w:rsidR="00010FCC" w:rsidRPr="00750CA3" w:rsidRDefault="00010FCC" w:rsidP="003571D6">
            <w:pPr>
              <w:ind w:firstLine="720"/>
              <w:rPr>
                <w:rFonts w:ascii="Times New Roman" w:hAnsi="Times New Roman" w:cs="Times New Roman"/>
                <w:sz w:val="24"/>
                <w:szCs w:val="24"/>
              </w:rPr>
            </w:pPr>
          </w:p>
        </w:tc>
        <w:tc>
          <w:tcPr>
            <w:tcW w:w="7308" w:type="dxa"/>
            <w:shd w:val="clear" w:color="auto" w:fill="auto"/>
          </w:tcPr>
          <w:p w14:paraId="5ADCC963" w14:textId="77777777" w:rsidR="00750CA3" w:rsidRPr="00750CA3" w:rsidRDefault="00D768F8" w:rsidP="00750CA3">
            <w:pPr>
              <w:autoSpaceDE w:val="0"/>
              <w:autoSpaceDN w:val="0"/>
              <w:adjustRightInd w:val="0"/>
              <w:rPr>
                <w:rFonts w:ascii="Times New Roman" w:hAnsi="Times New Roman" w:cs="Times New Roman"/>
                <w:color w:val="000000"/>
                <w:sz w:val="24"/>
                <w:szCs w:val="24"/>
              </w:rPr>
            </w:pPr>
            <w:r w:rsidRPr="00750CA3">
              <w:rPr>
                <w:rFonts w:ascii="Times New Roman" w:hAnsi="Times New Roman" w:cs="Times New Roman"/>
                <w:b/>
                <w:bCs/>
                <w:color w:val="000000"/>
                <w:sz w:val="24"/>
                <w:szCs w:val="24"/>
              </w:rPr>
              <w:t>Iowa Board of Medicine Adopted and Filed</w:t>
            </w:r>
            <w:r w:rsidR="004038FE">
              <w:rPr>
                <w:rFonts w:ascii="Times New Roman" w:hAnsi="Times New Roman" w:cs="Times New Roman"/>
                <w:color w:val="000000"/>
                <w:sz w:val="24"/>
                <w:szCs w:val="24"/>
              </w:rPr>
              <w:t xml:space="preserve">: </w:t>
            </w:r>
            <w:r w:rsidR="004038FE" w:rsidRPr="004038FE">
              <w:rPr>
                <w:rFonts w:ascii="Times New Roman" w:hAnsi="Times New Roman" w:cs="Times New Roman"/>
                <w:color w:val="000000"/>
                <w:sz w:val="24"/>
                <w:szCs w:val="24"/>
              </w:rPr>
              <w:t>https://medicalboard.iowa.gov/observerships-unlicensed-physicians</w:t>
            </w:r>
            <w:r w:rsidRPr="00750CA3">
              <w:rPr>
                <w:rFonts w:ascii="Times New Roman" w:hAnsi="Times New Roman" w:cs="Times New Roman"/>
                <w:color w:val="000000"/>
                <w:sz w:val="24"/>
                <w:szCs w:val="24"/>
              </w:rPr>
              <w:t xml:space="preserve"> </w:t>
            </w:r>
          </w:p>
          <w:p w14:paraId="6326D10D" w14:textId="77777777" w:rsidR="00750CA3" w:rsidRPr="00750CA3" w:rsidRDefault="00750CA3" w:rsidP="00750CA3">
            <w:pPr>
              <w:autoSpaceDE w:val="0"/>
              <w:autoSpaceDN w:val="0"/>
              <w:adjustRightInd w:val="0"/>
              <w:rPr>
                <w:rFonts w:ascii="Times New Roman" w:hAnsi="Times New Roman" w:cs="Times New Roman"/>
                <w:color w:val="000000"/>
                <w:sz w:val="24"/>
                <w:szCs w:val="24"/>
              </w:rPr>
            </w:pPr>
          </w:p>
          <w:p w14:paraId="632EC3C0" w14:textId="77777777" w:rsidR="00750CA3" w:rsidRDefault="00D768F8" w:rsidP="00750CA3">
            <w:pPr>
              <w:autoSpaceDE w:val="0"/>
              <w:autoSpaceDN w:val="0"/>
              <w:adjustRightInd w:val="0"/>
              <w:rPr>
                <w:rFonts w:ascii="Times New Roman" w:hAnsi="Times New Roman" w:cs="Times New Roman"/>
                <w:color w:val="000000"/>
                <w:sz w:val="24"/>
                <w:szCs w:val="24"/>
              </w:rPr>
            </w:pPr>
            <w:r w:rsidRPr="00750CA3">
              <w:rPr>
                <w:rFonts w:ascii="Times New Roman" w:hAnsi="Times New Roman" w:cs="Times New Roman"/>
                <w:color w:val="000000"/>
                <w:sz w:val="24"/>
                <w:szCs w:val="24"/>
              </w:rPr>
              <w:t>An unlicensed physician observer may:</w:t>
            </w:r>
          </w:p>
          <w:p w14:paraId="14188966" w14:textId="77777777" w:rsidR="00AB5392" w:rsidRPr="00750CA3" w:rsidRDefault="00AB5392" w:rsidP="00750CA3">
            <w:pPr>
              <w:autoSpaceDE w:val="0"/>
              <w:autoSpaceDN w:val="0"/>
              <w:adjustRightInd w:val="0"/>
              <w:rPr>
                <w:rFonts w:ascii="Times New Roman" w:hAnsi="Times New Roman" w:cs="Times New Roman"/>
                <w:color w:val="000000"/>
                <w:sz w:val="24"/>
                <w:szCs w:val="24"/>
              </w:rPr>
            </w:pPr>
          </w:p>
          <w:p w14:paraId="0C5BD012" w14:textId="77777777" w:rsidR="00750CA3" w:rsidRPr="008810F3" w:rsidRDefault="00D768F8" w:rsidP="008810F3">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8810F3">
              <w:rPr>
                <w:rFonts w:ascii="Times New Roman" w:hAnsi="Times New Roman" w:cs="Times New Roman"/>
                <w:color w:val="000000"/>
                <w:sz w:val="24"/>
                <w:szCs w:val="24"/>
              </w:rPr>
              <w:t>Participate in discussions regarding the care of individual patients, including offering suggestions about diagnosis or treatment, as long as the unlicensed physician observer does not direct the care; and</w:t>
            </w:r>
          </w:p>
          <w:p w14:paraId="3949F6FD" w14:textId="77777777" w:rsidR="00750CA3" w:rsidRPr="00750CA3" w:rsidRDefault="00750CA3" w:rsidP="008810F3">
            <w:pPr>
              <w:autoSpaceDE w:val="0"/>
              <w:autoSpaceDN w:val="0"/>
              <w:adjustRightInd w:val="0"/>
              <w:rPr>
                <w:rFonts w:ascii="Times New Roman" w:hAnsi="Times New Roman" w:cs="Times New Roman"/>
                <w:color w:val="000000"/>
                <w:sz w:val="24"/>
                <w:szCs w:val="24"/>
              </w:rPr>
            </w:pPr>
          </w:p>
          <w:p w14:paraId="65952771" w14:textId="77777777" w:rsidR="00010FCC" w:rsidRPr="008810F3" w:rsidRDefault="00D768F8" w:rsidP="008810F3">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8810F3">
              <w:rPr>
                <w:rFonts w:ascii="Times New Roman" w:hAnsi="Times New Roman" w:cs="Times New Roman"/>
                <w:color w:val="000000"/>
                <w:sz w:val="24"/>
                <w:szCs w:val="24"/>
              </w:rPr>
              <w:t>Elicit information from a patient as long as the unlicensed physician does not actually perform a physical examination or otherwise touch the patient.</w:t>
            </w:r>
          </w:p>
          <w:p w14:paraId="26170A98" w14:textId="77777777" w:rsidR="00010FCC" w:rsidRPr="00750CA3" w:rsidRDefault="00010FCC" w:rsidP="003571D6">
            <w:pPr>
              <w:spacing w:before="11"/>
              <w:rPr>
                <w:rFonts w:ascii="Times New Roman" w:hAnsi="Times New Roman" w:cs="Times New Roman"/>
                <w:sz w:val="24"/>
                <w:szCs w:val="24"/>
              </w:rPr>
            </w:pPr>
          </w:p>
        </w:tc>
      </w:tr>
    </w:tbl>
    <w:p w14:paraId="205CB3C3" w14:textId="77777777" w:rsidR="00010FCC" w:rsidRPr="00750CA3" w:rsidRDefault="00D768F8" w:rsidP="00010FCC">
      <w:pPr>
        <w:ind w:left="1530" w:hanging="1530"/>
        <w:rPr>
          <w:rFonts w:ascii="Times New Roman" w:hAnsi="Times New Roman" w:cs="Times New Roman"/>
          <w:b/>
          <w:bCs/>
          <w:sz w:val="24"/>
          <w:szCs w:val="24"/>
        </w:rPr>
      </w:pPr>
      <w:r w:rsidRPr="00750CA3">
        <w:rPr>
          <w:rFonts w:ascii="Times New Roman" w:hAnsi="Times New Roman" w:cs="Times New Roman"/>
          <w:b/>
          <w:bCs/>
          <w:sz w:val="24"/>
          <w:szCs w:val="24"/>
        </w:rPr>
        <w:t>POLICY:</w:t>
      </w:r>
    </w:p>
    <w:p w14:paraId="1F690C7E" w14:textId="77777777" w:rsidR="00010FCC" w:rsidRPr="00750CA3" w:rsidRDefault="00010FCC" w:rsidP="00010FCC">
      <w:pPr>
        <w:spacing w:before="11"/>
        <w:rPr>
          <w:rFonts w:ascii="Times New Roman" w:eastAsia="Times New Roman" w:hAnsi="Times New Roman" w:cs="Times New Roman"/>
          <w:sz w:val="24"/>
          <w:szCs w:val="24"/>
        </w:rPr>
      </w:pPr>
    </w:p>
    <w:p w14:paraId="1C1110A6" w14:textId="77777777" w:rsidR="005750FA" w:rsidRPr="00750CA3" w:rsidRDefault="00D768F8" w:rsidP="00D61A2F">
      <w:pPr>
        <w:pStyle w:val="ListParagraph"/>
        <w:numPr>
          <w:ilvl w:val="0"/>
          <w:numId w:val="20"/>
        </w:numPr>
        <w:spacing w:after="120"/>
        <w:rPr>
          <w:rFonts w:ascii="Times New Roman" w:eastAsia="Times New Roman" w:hAnsi="Times New Roman" w:cs="Times New Roman"/>
          <w:bCs/>
          <w:sz w:val="24"/>
          <w:szCs w:val="24"/>
        </w:rPr>
      </w:pPr>
      <w:r w:rsidRPr="00750CA3">
        <w:rPr>
          <w:rFonts w:ascii="Times New Roman" w:eastAsia="Times New Roman" w:hAnsi="Times New Roman" w:cs="Times New Roman"/>
          <w:bCs/>
          <w:sz w:val="24"/>
          <w:szCs w:val="24"/>
        </w:rPr>
        <w:t xml:space="preserve">DURATION </w:t>
      </w:r>
    </w:p>
    <w:p w14:paraId="55B85FBC" w14:textId="77777777" w:rsidR="00750CA3" w:rsidRPr="00750CA3" w:rsidRDefault="00D768F8">
      <w:pPr>
        <w:numPr>
          <w:ilvl w:val="0"/>
          <w:numId w:val="21"/>
        </w:numPr>
        <w:tabs>
          <w:tab w:val="left" w:pos="1080"/>
        </w:tabs>
        <w:spacing w:after="120"/>
        <w:ind w:left="1080"/>
        <w:rPr>
          <w:rFonts w:ascii="Times New Roman" w:hAnsi="Times New Roman" w:cs="Times New Roman"/>
          <w:sz w:val="24"/>
          <w:szCs w:val="24"/>
        </w:rPr>
      </w:pPr>
      <w:r w:rsidRPr="00750CA3">
        <w:rPr>
          <w:rFonts w:ascii="Times New Roman" w:hAnsi="Times New Roman" w:cs="Times New Roman"/>
          <w:sz w:val="24"/>
          <w:szCs w:val="24"/>
        </w:rPr>
        <w:t>Maximum of one month per fiscal year</w:t>
      </w:r>
    </w:p>
    <w:p w14:paraId="1D3D8850" w14:textId="77777777" w:rsidR="00750CA3" w:rsidRPr="00750CA3" w:rsidRDefault="00D768F8">
      <w:pPr>
        <w:numPr>
          <w:ilvl w:val="0"/>
          <w:numId w:val="21"/>
        </w:numPr>
        <w:tabs>
          <w:tab w:val="left" w:pos="1080"/>
        </w:tabs>
        <w:spacing w:after="120"/>
        <w:ind w:left="1080"/>
        <w:rPr>
          <w:rFonts w:ascii="Times New Roman" w:hAnsi="Times New Roman" w:cs="Times New Roman"/>
          <w:sz w:val="24"/>
          <w:szCs w:val="24"/>
        </w:rPr>
      </w:pPr>
      <w:r w:rsidRPr="00750CA3">
        <w:rPr>
          <w:rFonts w:ascii="Times New Roman" w:hAnsi="Times New Roman" w:cs="Times New Roman"/>
          <w:sz w:val="24"/>
          <w:szCs w:val="24"/>
        </w:rPr>
        <w:t>Requests</w:t>
      </w:r>
      <w:r w:rsidRPr="00750CA3">
        <w:rPr>
          <w:rFonts w:ascii="Times New Roman" w:hAnsi="Times New Roman" w:cs="Times New Roman"/>
          <w:spacing w:val="-7"/>
          <w:sz w:val="24"/>
          <w:szCs w:val="24"/>
        </w:rPr>
        <w:t xml:space="preserve"> </w:t>
      </w:r>
      <w:r w:rsidRPr="00750CA3">
        <w:rPr>
          <w:rFonts w:ascii="Times New Roman" w:hAnsi="Times New Roman" w:cs="Times New Roman"/>
          <w:sz w:val="24"/>
          <w:szCs w:val="24"/>
        </w:rPr>
        <w:t>for</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clinical</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observation</w:t>
      </w:r>
      <w:r w:rsidRPr="00750CA3">
        <w:rPr>
          <w:rFonts w:ascii="Times New Roman" w:hAnsi="Times New Roman" w:cs="Times New Roman"/>
          <w:spacing w:val="-7"/>
          <w:sz w:val="24"/>
          <w:szCs w:val="24"/>
        </w:rPr>
        <w:t xml:space="preserve"> </w:t>
      </w:r>
      <w:r w:rsidRPr="00750CA3">
        <w:rPr>
          <w:rFonts w:ascii="Times New Roman" w:hAnsi="Times New Roman" w:cs="Times New Roman"/>
          <w:sz w:val="24"/>
          <w:szCs w:val="24"/>
        </w:rPr>
        <w:t>periods</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that</w:t>
      </w:r>
      <w:r w:rsidRPr="00750CA3">
        <w:rPr>
          <w:rFonts w:ascii="Times New Roman" w:hAnsi="Times New Roman" w:cs="Times New Roman"/>
          <w:spacing w:val="-7"/>
          <w:sz w:val="24"/>
          <w:szCs w:val="24"/>
        </w:rPr>
        <w:t xml:space="preserve"> </w:t>
      </w:r>
      <w:r w:rsidRPr="00750CA3">
        <w:rPr>
          <w:rFonts w:ascii="Times New Roman" w:hAnsi="Times New Roman" w:cs="Times New Roman"/>
          <w:sz w:val="24"/>
          <w:szCs w:val="24"/>
        </w:rPr>
        <w:t>exceed</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one</w:t>
      </w:r>
      <w:r w:rsidRPr="00750CA3">
        <w:rPr>
          <w:rFonts w:ascii="Times New Roman" w:hAnsi="Times New Roman" w:cs="Times New Roman"/>
          <w:spacing w:val="-6"/>
          <w:sz w:val="24"/>
          <w:szCs w:val="24"/>
        </w:rPr>
        <w:t xml:space="preserve"> </w:t>
      </w:r>
      <w:r w:rsidRPr="00750CA3">
        <w:rPr>
          <w:rFonts w:ascii="Times New Roman" w:hAnsi="Times New Roman" w:cs="Times New Roman"/>
          <w:spacing w:val="-1"/>
          <w:sz w:val="24"/>
          <w:szCs w:val="24"/>
        </w:rPr>
        <w:t>month</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require</w:t>
      </w:r>
      <w:r w:rsidRPr="00750CA3">
        <w:rPr>
          <w:rFonts w:ascii="Times New Roman" w:hAnsi="Times New Roman" w:cs="Times New Roman"/>
          <w:spacing w:val="-7"/>
          <w:sz w:val="24"/>
          <w:szCs w:val="24"/>
        </w:rPr>
        <w:t xml:space="preserve"> </w:t>
      </w:r>
      <w:r w:rsidRPr="00750CA3">
        <w:rPr>
          <w:rFonts w:ascii="Times New Roman" w:hAnsi="Times New Roman" w:cs="Times New Roman"/>
          <w:sz w:val="24"/>
          <w:szCs w:val="24"/>
        </w:rPr>
        <w:t>a</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written</w:t>
      </w:r>
      <w:r w:rsidRPr="00750CA3">
        <w:rPr>
          <w:rFonts w:ascii="Times New Roman" w:hAnsi="Times New Roman" w:cs="Times New Roman"/>
          <w:spacing w:val="-6"/>
          <w:sz w:val="24"/>
          <w:szCs w:val="24"/>
        </w:rPr>
        <w:t xml:space="preserve"> </w:t>
      </w:r>
      <w:r w:rsidRPr="00750CA3">
        <w:rPr>
          <w:rFonts w:ascii="Times New Roman" w:hAnsi="Times New Roman" w:cs="Times New Roman"/>
          <w:sz w:val="24"/>
          <w:szCs w:val="24"/>
        </w:rPr>
        <w:t>explanation</w:t>
      </w:r>
    </w:p>
    <w:p w14:paraId="5CA336CF" w14:textId="77777777" w:rsidR="008810F3" w:rsidRPr="008810F3" w:rsidRDefault="00D768F8">
      <w:pPr>
        <w:pStyle w:val="ListParagraph"/>
        <w:numPr>
          <w:ilvl w:val="0"/>
          <w:numId w:val="23"/>
        </w:numPr>
        <w:spacing w:after="120"/>
        <w:rPr>
          <w:rFonts w:ascii="Times New Roman" w:eastAsia="Times New Roman" w:hAnsi="Times New Roman" w:cs="Times New Roman"/>
          <w:bCs/>
          <w:sz w:val="24"/>
          <w:szCs w:val="24"/>
        </w:rPr>
      </w:pPr>
      <w:r w:rsidRPr="008810F3">
        <w:rPr>
          <w:rFonts w:ascii="Times New Roman" w:eastAsia="Times New Roman" w:hAnsi="Times New Roman" w:cs="Times New Roman"/>
          <w:bCs/>
          <w:sz w:val="24"/>
          <w:szCs w:val="24"/>
        </w:rPr>
        <w:t xml:space="preserve">ELIGIBLE OBSERVERS: </w:t>
      </w:r>
      <w:r w:rsidRPr="008810F3">
        <w:rPr>
          <w:rFonts w:ascii="Times New Roman" w:hAnsi="Times New Roman" w:cs="Times New Roman"/>
          <w:sz w:val="24"/>
          <w:szCs w:val="24"/>
        </w:rPr>
        <w:t>MD or equivalents from other medical institutions who do not have UI CCOM appointments.  Individuals should have faculty or staff physician status at another institution, including international institutions.</w:t>
      </w:r>
    </w:p>
    <w:p w14:paraId="7C7A838E" w14:textId="77777777" w:rsidR="00750CA3" w:rsidRPr="008810F3" w:rsidRDefault="00D768F8">
      <w:pPr>
        <w:pStyle w:val="ListParagraph"/>
        <w:numPr>
          <w:ilvl w:val="0"/>
          <w:numId w:val="23"/>
        </w:numPr>
        <w:spacing w:after="120"/>
        <w:rPr>
          <w:rFonts w:ascii="Times New Roman" w:eastAsia="Times New Roman" w:hAnsi="Times New Roman" w:cs="Times New Roman"/>
          <w:bCs/>
          <w:sz w:val="24"/>
          <w:szCs w:val="24"/>
        </w:rPr>
      </w:pPr>
      <w:r w:rsidRPr="008810F3">
        <w:rPr>
          <w:rFonts w:ascii="Times New Roman" w:eastAsia="Times New Roman" w:hAnsi="Times New Roman" w:cs="Times New Roman"/>
          <w:bCs/>
          <w:sz w:val="24"/>
          <w:szCs w:val="24"/>
        </w:rPr>
        <w:t>INELIGBLE OBSERVERS</w:t>
      </w:r>
    </w:p>
    <w:p w14:paraId="0315CF0F" w14:textId="77777777" w:rsidR="00750CA3" w:rsidRPr="00750CA3" w:rsidRDefault="00D768F8" w:rsidP="002C55EF">
      <w:pPr>
        <w:widowControl/>
        <w:numPr>
          <w:ilvl w:val="1"/>
          <w:numId w:val="16"/>
        </w:numPr>
        <w:spacing w:after="120"/>
        <w:rPr>
          <w:rFonts w:ascii="Times New Roman" w:hAnsi="Times New Roman" w:cs="Times New Roman"/>
          <w:sz w:val="24"/>
          <w:szCs w:val="24"/>
        </w:rPr>
      </w:pPr>
      <w:r w:rsidRPr="00750CA3">
        <w:rPr>
          <w:rFonts w:ascii="Times New Roman" w:hAnsi="Times New Roman" w:cs="Times New Roman"/>
          <w:sz w:val="24"/>
          <w:szCs w:val="24"/>
        </w:rPr>
        <w:t>Medical students (refer to the Office of Student Affairs and Curriculum policies)</w:t>
      </w:r>
    </w:p>
    <w:p w14:paraId="76B51849" w14:textId="77777777" w:rsidR="00750CA3" w:rsidRPr="00750CA3" w:rsidRDefault="00D768F8" w:rsidP="002C55EF">
      <w:pPr>
        <w:widowControl/>
        <w:numPr>
          <w:ilvl w:val="1"/>
          <w:numId w:val="16"/>
        </w:numPr>
        <w:spacing w:after="120"/>
        <w:rPr>
          <w:rFonts w:ascii="Times New Roman" w:hAnsi="Times New Roman" w:cs="Times New Roman"/>
          <w:sz w:val="24"/>
          <w:szCs w:val="24"/>
        </w:rPr>
      </w:pPr>
      <w:r w:rsidRPr="00750CA3">
        <w:rPr>
          <w:rFonts w:ascii="Times New Roman" w:hAnsi="Times New Roman" w:cs="Times New Roman"/>
          <w:sz w:val="24"/>
          <w:szCs w:val="24"/>
        </w:rPr>
        <w:t>Medical resident and fellows currently in non-UIHC programs (refer to the GME Office at UIHC)</w:t>
      </w:r>
    </w:p>
    <w:p w14:paraId="1C719E50" w14:textId="77777777" w:rsidR="00750CA3" w:rsidRPr="00750CA3" w:rsidRDefault="00D768F8" w:rsidP="002C55EF">
      <w:pPr>
        <w:widowControl/>
        <w:numPr>
          <w:ilvl w:val="1"/>
          <w:numId w:val="16"/>
        </w:numPr>
        <w:spacing w:after="120"/>
        <w:rPr>
          <w:rFonts w:ascii="Times New Roman" w:hAnsi="Times New Roman" w:cs="Times New Roman"/>
          <w:sz w:val="24"/>
          <w:szCs w:val="24"/>
        </w:rPr>
      </w:pPr>
      <w:r w:rsidRPr="00750CA3">
        <w:rPr>
          <w:rFonts w:ascii="Times New Roman" w:hAnsi="Times New Roman" w:cs="Times New Roman"/>
          <w:sz w:val="24"/>
          <w:szCs w:val="24"/>
        </w:rPr>
        <w:t>International physicians who are seeking US experience to apply for US residency programs</w:t>
      </w:r>
    </w:p>
    <w:p w14:paraId="4DD31BEF" w14:textId="77777777" w:rsidR="00750CA3" w:rsidRPr="00750CA3" w:rsidRDefault="00D768F8" w:rsidP="002C55EF">
      <w:pPr>
        <w:widowControl/>
        <w:numPr>
          <w:ilvl w:val="1"/>
          <w:numId w:val="16"/>
        </w:numPr>
        <w:spacing w:after="120"/>
        <w:rPr>
          <w:rFonts w:ascii="Times New Roman" w:hAnsi="Times New Roman" w:cs="Times New Roman"/>
          <w:sz w:val="24"/>
          <w:szCs w:val="24"/>
        </w:rPr>
      </w:pPr>
      <w:r w:rsidRPr="00750CA3">
        <w:rPr>
          <w:rFonts w:ascii="Times New Roman" w:hAnsi="Times New Roman" w:cs="Times New Roman"/>
          <w:sz w:val="24"/>
          <w:szCs w:val="24"/>
        </w:rPr>
        <w:t>Visiting professors who come to lecture or spend a few days in the Department are not required to complete this process.</w:t>
      </w:r>
    </w:p>
    <w:p w14:paraId="36E3747E" w14:textId="77777777" w:rsidR="00750CA3" w:rsidRPr="00750CA3" w:rsidRDefault="00D768F8" w:rsidP="00D61A2F">
      <w:pPr>
        <w:pStyle w:val="ListParagraph"/>
        <w:numPr>
          <w:ilvl w:val="0"/>
          <w:numId w:val="23"/>
        </w:numPr>
        <w:spacing w:after="120"/>
        <w:rPr>
          <w:rFonts w:ascii="Times New Roman" w:eastAsia="Times New Roman" w:hAnsi="Times New Roman" w:cs="Times New Roman"/>
          <w:bCs/>
          <w:sz w:val="24"/>
          <w:szCs w:val="24"/>
        </w:rPr>
      </w:pPr>
      <w:r w:rsidRPr="00750CA3">
        <w:rPr>
          <w:rFonts w:ascii="Times New Roman" w:eastAsia="Times New Roman" w:hAnsi="Times New Roman" w:cs="Times New Roman"/>
          <w:bCs/>
          <w:sz w:val="24"/>
          <w:szCs w:val="24"/>
        </w:rPr>
        <w:lastRenderedPageBreak/>
        <w:t xml:space="preserve">REQUIREMENTS </w:t>
      </w:r>
    </w:p>
    <w:p w14:paraId="4EF8E95A"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Completed form – attached Application for Observing Physicians at UIHC</w:t>
      </w:r>
    </w:p>
    <w:p w14:paraId="3E1D0AE5"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 xml:space="preserve">An ID badge - </w:t>
      </w:r>
      <w:r w:rsidRPr="00750CA3">
        <w:rPr>
          <w:rFonts w:ascii="Times New Roman" w:hAnsi="Times New Roman" w:cs="Times New Roman"/>
          <w:b/>
          <w:sz w:val="24"/>
          <w:szCs w:val="24"/>
        </w:rPr>
        <w:t>all badges must be obtained from UIHC Human Resources and must clearly identify the observer as a VISITOR</w:t>
      </w:r>
    </w:p>
    <w:p w14:paraId="7B37CDED"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Signed confidentiality agreements - attached</w:t>
      </w:r>
    </w:p>
    <w:p w14:paraId="26E3FC07"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Supervising physician shall accompany the observer and solicit consent from each patient after informing the patient of the observer’s background</w:t>
      </w:r>
    </w:p>
    <w:p w14:paraId="134866FF"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Prior to introducing the observer to any patient, the supervising physician shall afford the patient the right to refuse the presence of the observer</w:t>
      </w:r>
    </w:p>
    <w:p w14:paraId="5BA3FEEE"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The supervising physician shall ensure that the observer acts within the scope of an observer, including no direct physical patient contact</w:t>
      </w:r>
    </w:p>
    <w:p w14:paraId="3D77D670"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No CCOM appointment required</w:t>
      </w:r>
    </w:p>
    <w:p w14:paraId="396A68B2"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No Iowa license required</w:t>
      </w:r>
    </w:p>
    <w:p w14:paraId="423F3E9E"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No credential checks or background checks required</w:t>
      </w:r>
    </w:p>
    <w:p w14:paraId="0F5217F5"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Observer must pass an illness screening prior to entering into any patient area</w:t>
      </w:r>
    </w:p>
    <w:p w14:paraId="5B6DBC56" w14:textId="77777777" w:rsidR="00750CA3" w:rsidRPr="00750CA3" w:rsidRDefault="00D768F8" w:rsidP="002C55EF">
      <w:pPr>
        <w:widowControl/>
        <w:numPr>
          <w:ilvl w:val="0"/>
          <w:numId w:val="26"/>
        </w:numPr>
        <w:spacing w:after="120"/>
        <w:ind w:left="1080"/>
        <w:rPr>
          <w:rFonts w:ascii="Times New Roman" w:hAnsi="Times New Roman" w:cs="Times New Roman"/>
          <w:sz w:val="24"/>
          <w:szCs w:val="24"/>
        </w:rPr>
      </w:pPr>
      <w:r w:rsidRPr="00750CA3">
        <w:rPr>
          <w:rFonts w:ascii="Times New Roman" w:hAnsi="Times New Roman" w:cs="Times New Roman"/>
          <w:sz w:val="24"/>
          <w:szCs w:val="24"/>
        </w:rPr>
        <w:t>Departments found to violate this policy will be precluded from applying for visiting observers for one year following the violation</w:t>
      </w:r>
    </w:p>
    <w:p w14:paraId="1BDF2123" w14:textId="77777777" w:rsidR="005750FA" w:rsidRDefault="005750FA" w:rsidP="005750FA">
      <w:pPr>
        <w:pStyle w:val="ListParagraph"/>
        <w:rPr>
          <w:rFonts w:ascii="Times New Roman" w:eastAsia="Times New Roman" w:hAnsi="Times New Roman" w:cs="Times New Roman"/>
          <w:bCs/>
          <w:sz w:val="24"/>
          <w:szCs w:val="24"/>
        </w:rPr>
      </w:pPr>
    </w:p>
    <w:p w14:paraId="5A06F2C9" w14:textId="77777777" w:rsidR="00750CA3" w:rsidRDefault="00750CA3" w:rsidP="005750FA">
      <w:pPr>
        <w:pStyle w:val="ListParagraph"/>
        <w:rPr>
          <w:rFonts w:ascii="Times New Roman" w:eastAsia="Times New Roman" w:hAnsi="Times New Roman" w:cs="Times New Roman"/>
          <w:bCs/>
          <w:sz w:val="24"/>
          <w:szCs w:val="24"/>
        </w:rPr>
      </w:pPr>
    </w:p>
    <w:p w14:paraId="579CF644" w14:textId="77777777" w:rsidR="00750CA3" w:rsidRPr="00750CA3" w:rsidRDefault="00750CA3" w:rsidP="005750FA">
      <w:pPr>
        <w:pStyle w:val="ListParagraph"/>
        <w:rPr>
          <w:rFonts w:ascii="Times New Roman" w:eastAsia="Times New Roman" w:hAnsi="Times New Roman" w:cs="Times New Roman"/>
          <w:bCs/>
          <w:sz w:val="24"/>
          <w:szCs w:val="24"/>
        </w:rPr>
      </w:pPr>
    </w:p>
    <w:p w14:paraId="3BA06219" w14:textId="77777777" w:rsidR="00C733D1" w:rsidRPr="00750CA3" w:rsidRDefault="00C733D1" w:rsidP="00C733D1">
      <w:pPr>
        <w:pStyle w:val="ListParagraph"/>
        <w:widowControl/>
        <w:ind w:left="990"/>
        <w:contextualSpacing/>
        <w:rPr>
          <w:rFonts w:ascii="Times New Roman" w:eastAsia="Times New Roman" w:hAnsi="Times New Roman" w:cs="Times New Roman"/>
          <w:bCs/>
          <w:sz w:val="24"/>
          <w:szCs w:val="24"/>
        </w:rPr>
      </w:pPr>
    </w:p>
    <w:p w14:paraId="12E0394B" w14:textId="77777777" w:rsidR="00590548" w:rsidRPr="00750CA3" w:rsidRDefault="00590548" w:rsidP="00C733D1">
      <w:pPr>
        <w:pStyle w:val="ListParagraph"/>
        <w:widowControl/>
        <w:ind w:left="990"/>
        <w:contextualSpacing/>
        <w:rPr>
          <w:rFonts w:ascii="Times New Roman" w:eastAsia="Times New Roman" w:hAnsi="Times New Roman" w:cs="Times New Roman"/>
          <w:bCs/>
          <w:sz w:val="24"/>
          <w:szCs w:val="24"/>
        </w:rPr>
      </w:pPr>
    </w:p>
    <w:p w14:paraId="3F02AE6A" w14:textId="77777777" w:rsidR="00C733D1" w:rsidRPr="00750CA3" w:rsidRDefault="00D768F8" w:rsidP="00C733D1">
      <w:pPr>
        <w:spacing w:before="11"/>
        <w:rPr>
          <w:rFonts w:ascii="Times New Roman" w:eastAsia="Times New Roman" w:hAnsi="Times New Roman" w:cs="Times New Roman"/>
          <w:sz w:val="24"/>
          <w:szCs w:val="24"/>
        </w:rPr>
      </w:pPr>
      <w:r w:rsidRPr="00750CA3">
        <w:rPr>
          <w:rFonts w:ascii="Times New Roman" w:eastAsia="Times New Roman" w:hAnsi="Times New Roman" w:cs="Times New Roman"/>
          <w:sz w:val="24"/>
          <w:szCs w:val="24"/>
        </w:rPr>
        <w:tab/>
      </w:r>
    </w:p>
    <w:p w14:paraId="64E9ECE0" w14:textId="77777777" w:rsidR="00C733D1" w:rsidRPr="00750CA3" w:rsidRDefault="00D768F8" w:rsidP="00C733D1">
      <w:pPr>
        <w:spacing w:before="11"/>
        <w:rPr>
          <w:rFonts w:ascii="Times New Roman" w:eastAsia="Times New Roman" w:hAnsi="Times New Roman" w:cs="Times New Roman"/>
          <w:sz w:val="24"/>
          <w:szCs w:val="24"/>
        </w:rPr>
      </w:pPr>
      <w:r w:rsidRPr="00750CA3">
        <w:rPr>
          <w:rFonts w:ascii="Times New Roman" w:eastAsia="Times New Roman" w:hAnsi="Times New Roman" w:cs="Times New Roman"/>
          <w:sz w:val="24"/>
          <w:szCs w:val="24"/>
        </w:rPr>
        <w:t>Source:  VPMA</w:t>
      </w:r>
    </w:p>
    <w:p w14:paraId="7D313B71" w14:textId="77777777" w:rsidR="009F3748" w:rsidRPr="00750CA3" w:rsidRDefault="00D768F8" w:rsidP="00C733D1">
      <w:pPr>
        <w:spacing w:before="11"/>
        <w:rPr>
          <w:rFonts w:ascii="Times New Roman" w:eastAsia="Times New Roman" w:hAnsi="Times New Roman" w:cs="Times New Roman"/>
          <w:sz w:val="24"/>
          <w:szCs w:val="24"/>
        </w:rPr>
      </w:pPr>
      <w:r w:rsidRPr="00750CA3">
        <w:rPr>
          <w:rFonts w:ascii="Times New Roman" w:eastAsia="Times New Roman" w:hAnsi="Times New Roman" w:cs="Times New Roman"/>
          <w:sz w:val="24"/>
          <w:szCs w:val="24"/>
        </w:rPr>
        <w:t>Effective Date: 2/5/09</w:t>
      </w:r>
    </w:p>
    <w:p w14:paraId="64C257BB" w14:textId="77777777" w:rsidR="00C733D1" w:rsidRPr="00750CA3" w:rsidRDefault="00D768F8" w:rsidP="00C733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Version Number: 4</w:t>
      </w:r>
    </w:p>
    <w:p w14:paraId="0EACA08A" w14:textId="77777777" w:rsidR="00C733D1" w:rsidRPr="00750CA3" w:rsidRDefault="00D768F8" w:rsidP="00C733D1">
      <w:pPr>
        <w:spacing w:before="11"/>
        <w:rPr>
          <w:rFonts w:ascii="Times New Roman" w:eastAsia="Times New Roman" w:hAnsi="Times New Roman" w:cs="Times New Roman"/>
          <w:sz w:val="24"/>
          <w:szCs w:val="24"/>
        </w:rPr>
      </w:pPr>
      <w:r w:rsidRPr="00750CA3">
        <w:rPr>
          <w:rFonts w:ascii="Times New Roman" w:eastAsia="Times New Roman" w:hAnsi="Times New Roman" w:cs="Times New Roman"/>
          <w:sz w:val="24"/>
          <w:szCs w:val="24"/>
        </w:rPr>
        <w:t xml:space="preserve">Date Revised: </w:t>
      </w:r>
      <w:r w:rsidRPr="00750CA3">
        <w:rPr>
          <w:rFonts w:ascii="Times New Roman" w:hAnsi="Times New Roman" w:cs="Times New Roman"/>
          <w:sz w:val="24"/>
          <w:szCs w:val="24"/>
        </w:rPr>
        <w:t>6/13/13; 9/4/14</w:t>
      </w:r>
    </w:p>
    <w:p w14:paraId="0F978E6D" w14:textId="77777777" w:rsidR="00257A7A" w:rsidRDefault="00D768F8" w:rsidP="00DE0CB3">
      <w:pPr>
        <w:spacing w:before="11"/>
        <w:rPr>
          <w:rFonts w:ascii="Times New Roman" w:eastAsia="Times New Roman" w:hAnsi="Times New Roman" w:cs="Times New Roman"/>
          <w:sz w:val="24"/>
          <w:szCs w:val="24"/>
        </w:rPr>
      </w:pPr>
      <w:r w:rsidRPr="00750CA3">
        <w:rPr>
          <w:rFonts w:ascii="Times New Roman" w:eastAsia="Times New Roman" w:hAnsi="Times New Roman" w:cs="Times New Roman"/>
          <w:sz w:val="24"/>
          <w:szCs w:val="24"/>
        </w:rPr>
        <w:t xml:space="preserve">Date Reviewed: </w:t>
      </w:r>
      <w:r w:rsidRPr="00750CA3">
        <w:rPr>
          <w:rFonts w:ascii="Times New Roman" w:hAnsi="Times New Roman" w:cs="Times New Roman"/>
          <w:sz w:val="24"/>
          <w:szCs w:val="24"/>
        </w:rPr>
        <w:t>2/8/11</w:t>
      </w:r>
      <w:r>
        <w:rPr>
          <w:rFonts w:ascii="Times New Roman" w:eastAsia="Times New Roman" w:hAnsi="Times New Roman" w:cs="Times New Roman"/>
          <w:sz w:val="24"/>
          <w:szCs w:val="24"/>
        </w:rPr>
        <w:t>; 12/29/2021</w:t>
      </w:r>
    </w:p>
    <w:p w14:paraId="443F993B" w14:textId="77777777" w:rsidR="002C55EF" w:rsidRDefault="002C55EF" w:rsidP="00DE0CB3">
      <w:pPr>
        <w:spacing w:before="11"/>
        <w:rPr>
          <w:rFonts w:ascii="Times New Roman" w:eastAsia="Times New Roman" w:hAnsi="Times New Roman" w:cs="Times New Roman"/>
          <w:sz w:val="24"/>
          <w:szCs w:val="24"/>
        </w:rPr>
        <w:sectPr w:rsidR="002C55EF" w:rsidSect="005750FA">
          <w:headerReference w:type="default" r:id="rId11"/>
          <w:footerReference w:type="default" r:id="rId12"/>
          <w:headerReference w:type="first" r:id="rId13"/>
          <w:footerReference w:type="first" r:id="rId14"/>
          <w:pgSz w:w="12240" w:h="15840"/>
          <w:pgMar w:top="1440" w:right="1440" w:bottom="1440" w:left="1440" w:header="288" w:footer="288" w:gutter="0"/>
          <w:cols w:space="720"/>
          <w:titlePg/>
          <w:docGrid w:linePitch="299"/>
        </w:sectPr>
      </w:pPr>
    </w:p>
    <w:p w14:paraId="56E637A9" w14:textId="77777777" w:rsidR="002C55EF" w:rsidRDefault="00D768F8" w:rsidP="002C55EF">
      <w:pPr>
        <w:jc w:val="center"/>
        <w:rPr>
          <w:b/>
          <w:sz w:val="28"/>
          <w:szCs w:val="28"/>
        </w:rPr>
      </w:pPr>
      <w:r>
        <w:rPr>
          <w:b/>
          <w:sz w:val="28"/>
          <w:szCs w:val="28"/>
        </w:rPr>
        <w:lastRenderedPageBreak/>
        <w:t>A</w:t>
      </w:r>
      <w:r>
        <w:rPr>
          <w:b/>
        </w:rPr>
        <w:t xml:space="preserve">PPLICATION </w:t>
      </w:r>
      <w:r>
        <w:rPr>
          <w:b/>
          <w:sz w:val="28"/>
          <w:szCs w:val="28"/>
        </w:rPr>
        <w:t>F</w:t>
      </w:r>
      <w:r>
        <w:rPr>
          <w:b/>
        </w:rPr>
        <w:t xml:space="preserve">ORM FOR </w:t>
      </w:r>
      <w:r>
        <w:rPr>
          <w:b/>
          <w:sz w:val="28"/>
          <w:szCs w:val="28"/>
        </w:rPr>
        <w:t>V</w:t>
      </w:r>
      <w:r>
        <w:rPr>
          <w:b/>
        </w:rPr>
        <w:t xml:space="preserve">ISITING OR </w:t>
      </w:r>
      <w:r>
        <w:rPr>
          <w:b/>
          <w:sz w:val="28"/>
          <w:szCs w:val="28"/>
        </w:rPr>
        <w:t>O</w:t>
      </w:r>
      <w:r>
        <w:rPr>
          <w:b/>
        </w:rPr>
        <w:t xml:space="preserve">BSERVING </w:t>
      </w:r>
      <w:r>
        <w:rPr>
          <w:b/>
          <w:sz w:val="28"/>
          <w:szCs w:val="28"/>
        </w:rPr>
        <w:t>P</w:t>
      </w:r>
      <w:r>
        <w:rPr>
          <w:b/>
        </w:rPr>
        <w:t xml:space="preserve">HYSICIANS AT </w:t>
      </w:r>
      <w:r>
        <w:rPr>
          <w:b/>
          <w:sz w:val="28"/>
          <w:szCs w:val="28"/>
        </w:rPr>
        <w:t>UIHC</w:t>
      </w:r>
    </w:p>
    <w:tbl>
      <w:tblPr>
        <w:tblW w:w="0" w:type="auto"/>
        <w:tblLook w:val="01E0" w:firstRow="1" w:lastRow="1" w:firstColumn="1" w:lastColumn="1" w:noHBand="0" w:noVBand="0"/>
      </w:tblPr>
      <w:tblGrid>
        <w:gridCol w:w="4068"/>
        <w:gridCol w:w="180"/>
        <w:gridCol w:w="450"/>
        <w:gridCol w:w="270"/>
        <w:gridCol w:w="2174"/>
        <w:gridCol w:w="3082"/>
      </w:tblGrid>
      <w:tr w:rsidR="00091A89" w14:paraId="2024336E" w14:textId="77777777" w:rsidTr="002C55EF">
        <w:tc>
          <w:tcPr>
            <w:tcW w:w="4248" w:type="dxa"/>
            <w:gridSpan w:val="2"/>
            <w:hideMark/>
          </w:tcPr>
          <w:p w14:paraId="58F23652" w14:textId="77777777" w:rsidR="002C55EF" w:rsidRDefault="00D768F8">
            <w:pPr>
              <w:rPr>
                <w:sz w:val="20"/>
                <w:szCs w:val="20"/>
              </w:rPr>
            </w:pPr>
            <w:r>
              <w:rPr>
                <w:sz w:val="20"/>
                <w:szCs w:val="20"/>
              </w:rPr>
              <w:t>Name of Visitor/Observer:</w:t>
            </w:r>
          </w:p>
        </w:tc>
        <w:tc>
          <w:tcPr>
            <w:tcW w:w="6192" w:type="dxa"/>
            <w:gridSpan w:val="4"/>
            <w:tcBorders>
              <w:top w:val="nil"/>
              <w:left w:val="nil"/>
              <w:bottom w:val="single" w:sz="4" w:space="0" w:color="auto"/>
              <w:right w:val="nil"/>
            </w:tcBorders>
          </w:tcPr>
          <w:p w14:paraId="5F1ABF27" w14:textId="77777777" w:rsidR="002C55EF" w:rsidRDefault="002C55EF">
            <w:pPr>
              <w:rPr>
                <w:sz w:val="20"/>
                <w:szCs w:val="20"/>
              </w:rPr>
            </w:pPr>
          </w:p>
        </w:tc>
      </w:tr>
      <w:tr w:rsidR="00091A89" w14:paraId="3692D325" w14:textId="77777777" w:rsidTr="002C55EF">
        <w:tc>
          <w:tcPr>
            <w:tcW w:w="4248" w:type="dxa"/>
            <w:gridSpan w:val="2"/>
          </w:tcPr>
          <w:p w14:paraId="27D5CAE5" w14:textId="77777777" w:rsidR="002C55EF" w:rsidRDefault="002C55EF">
            <w:pPr>
              <w:rPr>
                <w:sz w:val="4"/>
                <w:szCs w:val="4"/>
              </w:rPr>
            </w:pPr>
          </w:p>
          <w:p w14:paraId="4FD5750E" w14:textId="77777777" w:rsidR="002C55EF" w:rsidRDefault="00D768F8">
            <w:pPr>
              <w:rPr>
                <w:sz w:val="20"/>
                <w:szCs w:val="20"/>
              </w:rPr>
            </w:pPr>
            <w:r>
              <w:rPr>
                <w:sz w:val="20"/>
                <w:szCs w:val="20"/>
              </w:rPr>
              <w:t>Observer’s Home Institution and Address:</w:t>
            </w:r>
          </w:p>
        </w:tc>
        <w:tc>
          <w:tcPr>
            <w:tcW w:w="6192" w:type="dxa"/>
            <w:gridSpan w:val="4"/>
            <w:tcBorders>
              <w:top w:val="single" w:sz="4" w:space="0" w:color="auto"/>
              <w:left w:val="nil"/>
              <w:bottom w:val="single" w:sz="4" w:space="0" w:color="auto"/>
              <w:right w:val="nil"/>
            </w:tcBorders>
          </w:tcPr>
          <w:p w14:paraId="4AF866F6" w14:textId="77777777" w:rsidR="002C55EF" w:rsidRDefault="002C55EF">
            <w:pPr>
              <w:rPr>
                <w:sz w:val="20"/>
                <w:szCs w:val="20"/>
              </w:rPr>
            </w:pPr>
          </w:p>
        </w:tc>
      </w:tr>
      <w:tr w:rsidR="00091A89" w14:paraId="457C1C9A" w14:textId="77777777" w:rsidTr="002C55EF">
        <w:tc>
          <w:tcPr>
            <w:tcW w:w="4248" w:type="dxa"/>
            <w:gridSpan w:val="2"/>
          </w:tcPr>
          <w:p w14:paraId="39BAFBDF" w14:textId="77777777" w:rsidR="002C55EF" w:rsidRDefault="002C55EF">
            <w:pPr>
              <w:rPr>
                <w:sz w:val="4"/>
                <w:szCs w:val="4"/>
              </w:rPr>
            </w:pPr>
          </w:p>
          <w:p w14:paraId="555D7426" w14:textId="77777777" w:rsidR="002C55EF" w:rsidRDefault="00D768F8">
            <w:pPr>
              <w:rPr>
                <w:sz w:val="20"/>
                <w:szCs w:val="20"/>
              </w:rPr>
            </w:pPr>
            <w:r>
              <w:rPr>
                <w:sz w:val="20"/>
                <w:szCs w:val="20"/>
              </w:rPr>
              <w:t>Specialty Area of Interest:</w:t>
            </w:r>
          </w:p>
        </w:tc>
        <w:tc>
          <w:tcPr>
            <w:tcW w:w="6192" w:type="dxa"/>
            <w:gridSpan w:val="4"/>
            <w:tcBorders>
              <w:top w:val="single" w:sz="4" w:space="0" w:color="auto"/>
              <w:left w:val="nil"/>
              <w:bottom w:val="single" w:sz="4" w:space="0" w:color="auto"/>
              <w:right w:val="nil"/>
            </w:tcBorders>
          </w:tcPr>
          <w:p w14:paraId="7D3DC359" w14:textId="77777777" w:rsidR="002C55EF" w:rsidRDefault="002C55EF">
            <w:pPr>
              <w:rPr>
                <w:sz w:val="20"/>
                <w:szCs w:val="20"/>
              </w:rPr>
            </w:pPr>
          </w:p>
        </w:tc>
      </w:tr>
      <w:tr w:rsidR="00091A89" w14:paraId="47F5C95B" w14:textId="77777777" w:rsidTr="002C55EF">
        <w:tc>
          <w:tcPr>
            <w:tcW w:w="4248" w:type="dxa"/>
            <w:gridSpan w:val="2"/>
          </w:tcPr>
          <w:p w14:paraId="45620FBE" w14:textId="77777777" w:rsidR="002C55EF" w:rsidRDefault="002C55EF">
            <w:pPr>
              <w:rPr>
                <w:sz w:val="4"/>
                <w:szCs w:val="4"/>
              </w:rPr>
            </w:pPr>
          </w:p>
          <w:p w14:paraId="5E02D705" w14:textId="77777777" w:rsidR="002C55EF" w:rsidRDefault="00D768F8">
            <w:pPr>
              <w:rPr>
                <w:sz w:val="20"/>
                <w:szCs w:val="20"/>
              </w:rPr>
            </w:pPr>
            <w:r>
              <w:rPr>
                <w:sz w:val="20"/>
                <w:szCs w:val="20"/>
              </w:rPr>
              <w:t>CCOM Faculty Sponsor’s Name:</w:t>
            </w:r>
          </w:p>
        </w:tc>
        <w:tc>
          <w:tcPr>
            <w:tcW w:w="6192" w:type="dxa"/>
            <w:gridSpan w:val="4"/>
            <w:tcBorders>
              <w:top w:val="single" w:sz="4" w:space="0" w:color="auto"/>
              <w:left w:val="nil"/>
              <w:bottom w:val="single" w:sz="4" w:space="0" w:color="auto"/>
              <w:right w:val="nil"/>
            </w:tcBorders>
          </w:tcPr>
          <w:p w14:paraId="2DFFC358" w14:textId="77777777" w:rsidR="002C55EF" w:rsidRDefault="002C55EF">
            <w:pPr>
              <w:rPr>
                <w:sz w:val="20"/>
                <w:szCs w:val="20"/>
              </w:rPr>
            </w:pPr>
          </w:p>
        </w:tc>
      </w:tr>
      <w:tr w:rsidR="00091A89" w14:paraId="1C3CCE33" w14:textId="77777777" w:rsidTr="002C55EF">
        <w:tc>
          <w:tcPr>
            <w:tcW w:w="4248" w:type="dxa"/>
            <w:gridSpan w:val="2"/>
          </w:tcPr>
          <w:p w14:paraId="3B3A7F5A" w14:textId="77777777" w:rsidR="002C55EF" w:rsidRDefault="002C55EF">
            <w:pPr>
              <w:rPr>
                <w:sz w:val="4"/>
                <w:szCs w:val="4"/>
              </w:rPr>
            </w:pPr>
          </w:p>
          <w:p w14:paraId="4E346AA0" w14:textId="77777777" w:rsidR="002C55EF" w:rsidRDefault="00D768F8">
            <w:pPr>
              <w:rPr>
                <w:sz w:val="20"/>
                <w:szCs w:val="20"/>
              </w:rPr>
            </w:pPr>
            <w:r>
              <w:rPr>
                <w:sz w:val="20"/>
                <w:szCs w:val="20"/>
              </w:rPr>
              <w:t>Sponsoring Department:</w:t>
            </w:r>
          </w:p>
        </w:tc>
        <w:tc>
          <w:tcPr>
            <w:tcW w:w="6192" w:type="dxa"/>
            <w:gridSpan w:val="4"/>
            <w:tcBorders>
              <w:top w:val="single" w:sz="4" w:space="0" w:color="auto"/>
              <w:left w:val="nil"/>
              <w:bottom w:val="single" w:sz="4" w:space="0" w:color="auto"/>
              <w:right w:val="nil"/>
            </w:tcBorders>
          </w:tcPr>
          <w:p w14:paraId="4BEB482D" w14:textId="77777777" w:rsidR="002C55EF" w:rsidRDefault="002C55EF">
            <w:pPr>
              <w:rPr>
                <w:sz w:val="20"/>
                <w:szCs w:val="20"/>
              </w:rPr>
            </w:pPr>
          </w:p>
        </w:tc>
      </w:tr>
      <w:tr w:rsidR="00091A89" w14:paraId="4B0129D1" w14:textId="77777777" w:rsidTr="002C55EF">
        <w:tc>
          <w:tcPr>
            <w:tcW w:w="4698" w:type="dxa"/>
            <w:gridSpan w:val="3"/>
            <w:vAlign w:val="bottom"/>
          </w:tcPr>
          <w:p w14:paraId="63BF4AEC" w14:textId="77777777" w:rsidR="002C55EF" w:rsidRDefault="002C55EF">
            <w:pPr>
              <w:rPr>
                <w:sz w:val="4"/>
                <w:szCs w:val="4"/>
              </w:rPr>
            </w:pPr>
          </w:p>
          <w:p w14:paraId="3CAA3C1E" w14:textId="77777777" w:rsidR="002C55EF" w:rsidRDefault="002C55EF">
            <w:pPr>
              <w:rPr>
                <w:sz w:val="4"/>
                <w:szCs w:val="4"/>
              </w:rPr>
            </w:pPr>
          </w:p>
          <w:p w14:paraId="69D11274" w14:textId="77777777" w:rsidR="002C55EF" w:rsidRDefault="00D768F8">
            <w:pPr>
              <w:rPr>
                <w:sz w:val="20"/>
                <w:szCs w:val="20"/>
              </w:rPr>
            </w:pPr>
            <w:r>
              <w:rPr>
                <w:sz w:val="20"/>
                <w:szCs w:val="20"/>
              </w:rPr>
              <w:t>HR Representative Name:  ______________________</w:t>
            </w:r>
          </w:p>
        </w:tc>
        <w:tc>
          <w:tcPr>
            <w:tcW w:w="2520" w:type="dxa"/>
            <w:gridSpan w:val="2"/>
            <w:vAlign w:val="bottom"/>
            <w:hideMark/>
          </w:tcPr>
          <w:p w14:paraId="14BDD7E4" w14:textId="77777777" w:rsidR="002C55EF" w:rsidRDefault="00D768F8">
            <w:pPr>
              <w:rPr>
                <w:sz w:val="20"/>
                <w:szCs w:val="20"/>
              </w:rPr>
            </w:pPr>
            <w:r>
              <w:rPr>
                <w:sz w:val="20"/>
                <w:szCs w:val="20"/>
              </w:rPr>
              <w:t xml:space="preserve">Phone:  _ _ _/ _ _ _ - _ _ _ </w:t>
            </w:r>
          </w:p>
        </w:tc>
        <w:tc>
          <w:tcPr>
            <w:tcW w:w="3222" w:type="dxa"/>
            <w:vAlign w:val="bottom"/>
            <w:hideMark/>
          </w:tcPr>
          <w:p w14:paraId="521000F2" w14:textId="77777777" w:rsidR="002C55EF" w:rsidRDefault="00D768F8">
            <w:pPr>
              <w:rPr>
                <w:sz w:val="20"/>
                <w:szCs w:val="20"/>
              </w:rPr>
            </w:pPr>
            <w:r>
              <w:rPr>
                <w:sz w:val="20"/>
                <w:szCs w:val="20"/>
              </w:rPr>
              <w:t>Campus Address: ______________</w:t>
            </w:r>
          </w:p>
        </w:tc>
      </w:tr>
      <w:tr w:rsidR="00091A89" w14:paraId="5791EDDB" w14:textId="77777777" w:rsidTr="002C55EF">
        <w:tc>
          <w:tcPr>
            <w:tcW w:w="4968" w:type="dxa"/>
            <w:gridSpan w:val="4"/>
          </w:tcPr>
          <w:p w14:paraId="06AE11F8" w14:textId="77777777" w:rsidR="002C55EF" w:rsidRDefault="002C55EF">
            <w:pPr>
              <w:rPr>
                <w:sz w:val="4"/>
                <w:szCs w:val="4"/>
              </w:rPr>
            </w:pPr>
          </w:p>
          <w:p w14:paraId="5EF3FECE" w14:textId="77777777" w:rsidR="002C55EF" w:rsidRDefault="002C55EF">
            <w:pPr>
              <w:rPr>
                <w:sz w:val="20"/>
                <w:szCs w:val="20"/>
              </w:rPr>
            </w:pPr>
          </w:p>
          <w:p w14:paraId="51830904" w14:textId="77777777" w:rsidR="002C55EF" w:rsidRDefault="00D768F8">
            <w:pPr>
              <w:rPr>
                <w:sz w:val="20"/>
                <w:szCs w:val="20"/>
              </w:rPr>
            </w:pPr>
            <w:r>
              <w:rPr>
                <w:sz w:val="20"/>
                <w:szCs w:val="20"/>
              </w:rPr>
              <w:t>Observation start date:  ___________________________</w:t>
            </w:r>
          </w:p>
        </w:tc>
        <w:tc>
          <w:tcPr>
            <w:tcW w:w="5472" w:type="dxa"/>
            <w:gridSpan w:val="2"/>
          </w:tcPr>
          <w:p w14:paraId="2AFDB2AD" w14:textId="77777777" w:rsidR="002C55EF" w:rsidRDefault="002C55EF">
            <w:pPr>
              <w:rPr>
                <w:sz w:val="4"/>
                <w:szCs w:val="4"/>
              </w:rPr>
            </w:pPr>
          </w:p>
          <w:p w14:paraId="61BC509E" w14:textId="77777777" w:rsidR="002C55EF" w:rsidRDefault="002C55EF">
            <w:pPr>
              <w:rPr>
                <w:sz w:val="20"/>
                <w:szCs w:val="20"/>
              </w:rPr>
            </w:pPr>
          </w:p>
          <w:p w14:paraId="106D98F7" w14:textId="77777777" w:rsidR="002C55EF" w:rsidRDefault="00D768F8">
            <w:pPr>
              <w:rPr>
                <w:sz w:val="20"/>
                <w:szCs w:val="20"/>
              </w:rPr>
            </w:pPr>
            <w:r>
              <w:rPr>
                <w:sz w:val="20"/>
                <w:szCs w:val="20"/>
              </w:rPr>
              <w:t>Observation end date: _______________________________</w:t>
            </w:r>
          </w:p>
        </w:tc>
      </w:tr>
      <w:tr w:rsidR="00091A89" w14:paraId="0EF6A0D5" w14:textId="77777777" w:rsidTr="002C55EF">
        <w:tc>
          <w:tcPr>
            <w:tcW w:w="4068" w:type="dxa"/>
          </w:tcPr>
          <w:p w14:paraId="145ED842" w14:textId="77777777" w:rsidR="002C55EF" w:rsidRDefault="002C55EF">
            <w:pPr>
              <w:rPr>
                <w:sz w:val="20"/>
                <w:szCs w:val="20"/>
              </w:rPr>
            </w:pPr>
          </w:p>
          <w:p w14:paraId="159B0C75" w14:textId="77777777" w:rsidR="002C55EF" w:rsidRDefault="00D768F8">
            <w:pPr>
              <w:rPr>
                <w:sz w:val="20"/>
                <w:szCs w:val="20"/>
              </w:rPr>
            </w:pPr>
            <w:r>
              <w:rPr>
                <w:sz w:val="20"/>
                <w:szCs w:val="20"/>
              </w:rPr>
              <w:t xml:space="preserve">Prior UIHC observation? _____Yes  _____No   </w:t>
            </w:r>
          </w:p>
        </w:tc>
        <w:tc>
          <w:tcPr>
            <w:tcW w:w="6372" w:type="dxa"/>
            <w:gridSpan w:val="5"/>
          </w:tcPr>
          <w:p w14:paraId="7839ABFB" w14:textId="77777777" w:rsidR="002C55EF" w:rsidRDefault="002C55EF">
            <w:pPr>
              <w:ind w:left="2580" w:hanging="2580"/>
              <w:rPr>
                <w:sz w:val="20"/>
                <w:szCs w:val="20"/>
              </w:rPr>
            </w:pPr>
          </w:p>
          <w:p w14:paraId="5787C753" w14:textId="77777777" w:rsidR="002C55EF" w:rsidRDefault="00D768F8">
            <w:pPr>
              <w:ind w:left="2580" w:hanging="2580"/>
              <w:rPr>
                <w:sz w:val="20"/>
                <w:szCs w:val="20"/>
              </w:rPr>
            </w:pPr>
            <w:r>
              <w:rPr>
                <w:sz w:val="20"/>
                <w:szCs w:val="20"/>
              </w:rPr>
              <w:t>If so, give start and end dates:  From:  ___________</w:t>
            </w:r>
            <w:r>
              <w:rPr>
                <w:sz w:val="20"/>
                <w:szCs w:val="20"/>
              </w:rPr>
              <w:tab/>
              <w:t>To:_____________</w:t>
            </w:r>
          </w:p>
        </w:tc>
      </w:tr>
      <w:tr w:rsidR="00091A89" w14:paraId="41BA8D74" w14:textId="77777777" w:rsidTr="002C55EF">
        <w:tc>
          <w:tcPr>
            <w:tcW w:w="10440" w:type="dxa"/>
            <w:gridSpan w:val="6"/>
            <w:vAlign w:val="center"/>
          </w:tcPr>
          <w:p w14:paraId="2684D183" w14:textId="77777777" w:rsidR="002C55EF" w:rsidRDefault="002C55EF">
            <w:pPr>
              <w:rPr>
                <w:sz w:val="4"/>
                <w:szCs w:val="4"/>
              </w:rPr>
            </w:pPr>
          </w:p>
          <w:p w14:paraId="50666907" w14:textId="77777777" w:rsidR="002C55EF" w:rsidRDefault="002C55EF">
            <w:pPr>
              <w:rPr>
                <w:sz w:val="20"/>
                <w:szCs w:val="20"/>
              </w:rPr>
            </w:pPr>
          </w:p>
          <w:p w14:paraId="03D8149A" w14:textId="77777777" w:rsidR="002C55EF" w:rsidRDefault="00D768F8">
            <w:pPr>
              <w:rPr>
                <w:sz w:val="20"/>
                <w:szCs w:val="20"/>
              </w:rPr>
            </w:pPr>
            <w:r>
              <w:rPr>
                <w:sz w:val="20"/>
                <w:szCs w:val="20"/>
              </w:rPr>
              <w:t>If current observation is proposed for longer than one month, explain why:__________________________________</w:t>
            </w:r>
          </w:p>
          <w:p w14:paraId="139B105F" w14:textId="77777777" w:rsidR="002C55EF" w:rsidRDefault="002C55EF">
            <w:pPr>
              <w:rPr>
                <w:sz w:val="4"/>
                <w:szCs w:val="4"/>
              </w:rPr>
            </w:pPr>
          </w:p>
          <w:p w14:paraId="3ECFB75F" w14:textId="77777777" w:rsidR="002C55EF" w:rsidRDefault="00D768F8">
            <w:pPr>
              <w:rPr>
                <w:sz w:val="20"/>
                <w:szCs w:val="20"/>
              </w:rPr>
            </w:pPr>
            <w:r>
              <w:rPr>
                <w:sz w:val="20"/>
                <w:szCs w:val="20"/>
              </w:rPr>
              <w:t>___________________________________________________________________________________________________</w:t>
            </w:r>
          </w:p>
        </w:tc>
      </w:tr>
      <w:tr w:rsidR="00091A89" w14:paraId="28E9BFCA" w14:textId="77777777" w:rsidTr="002C55EF">
        <w:tc>
          <w:tcPr>
            <w:tcW w:w="10440" w:type="dxa"/>
            <w:gridSpan w:val="6"/>
            <w:vAlign w:val="center"/>
          </w:tcPr>
          <w:p w14:paraId="2CD18218" w14:textId="77777777" w:rsidR="002C55EF" w:rsidRDefault="002C55EF">
            <w:pPr>
              <w:rPr>
                <w:sz w:val="20"/>
                <w:szCs w:val="20"/>
              </w:rPr>
            </w:pPr>
          </w:p>
          <w:p w14:paraId="7C789C38" w14:textId="77777777" w:rsidR="002C55EF" w:rsidRDefault="00D768F8">
            <w:pPr>
              <w:rPr>
                <w:sz w:val="20"/>
                <w:szCs w:val="20"/>
              </w:rPr>
            </w:pPr>
            <w:r>
              <w:rPr>
                <w:sz w:val="20"/>
                <w:szCs w:val="20"/>
              </w:rPr>
              <w:t>Description of activities during this observation period: _______________________________________________________</w:t>
            </w:r>
          </w:p>
          <w:p w14:paraId="3A0E17D1" w14:textId="77777777" w:rsidR="002C55EF" w:rsidRDefault="002C55EF">
            <w:pPr>
              <w:rPr>
                <w:sz w:val="4"/>
                <w:szCs w:val="4"/>
              </w:rPr>
            </w:pPr>
          </w:p>
          <w:p w14:paraId="49B46FFD" w14:textId="77777777" w:rsidR="002C55EF" w:rsidRDefault="002C55EF">
            <w:pPr>
              <w:rPr>
                <w:sz w:val="20"/>
                <w:szCs w:val="20"/>
              </w:rPr>
            </w:pPr>
          </w:p>
          <w:p w14:paraId="2A390631" w14:textId="77777777" w:rsidR="002C55EF" w:rsidRDefault="00D768F8">
            <w:pPr>
              <w:rPr>
                <w:sz w:val="16"/>
                <w:szCs w:val="16"/>
              </w:rPr>
            </w:pPr>
            <w:r>
              <w:rPr>
                <w:sz w:val="16"/>
                <w:szCs w:val="16"/>
              </w:rPr>
              <w:t>_____________________________________________________________________________________________________________________________</w:t>
            </w:r>
          </w:p>
          <w:p w14:paraId="68AF5200" w14:textId="77777777" w:rsidR="002C55EF" w:rsidRDefault="002C55EF">
            <w:pPr>
              <w:rPr>
                <w:sz w:val="16"/>
                <w:szCs w:val="16"/>
              </w:rPr>
            </w:pPr>
          </w:p>
        </w:tc>
      </w:tr>
      <w:tr w:rsidR="00091A89" w14:paraId="1723426F" w14:textId="77777777" w:rsidTr="002C55EF">
        <w:tc>
          <w:tcPr>
            <w:tcW w:w="10440" w:type="dxa"/>
            <w:gridSpan w:val="6"/>
          </w:tcPr>
          <w:p w14:paraId="2A6F708A" w14:textId="77777777" w:rsidR="002C55EF" w:rsidRDefault="00D768F8">
            <w:pPr>
              <w:rPr>
                <w:sz w:val="20"/>
                <w:szCs w:val="20"/>
              </w:rPr>
            </w:pPr>
            <w:r>
              <w:rPr>
                <w:sz w:val="20"/>
                <w:szCs w:val="20"/>
              </w:rPr>
              <w:t>Percent of effort of the observer in the following areas:  Education:  ___ %  Research: ___%  Clinical Observation: ___%</w:t>
            </w:r>
          </w:p>
          <w:p w14:paraId="103D34E7" w14:textId="77777777" w:rsidR="002C55EF" w:rsidRDefault="002C55EF">
            <w:pPr>
              <w:rPr>
                <w:sz w:val="20"/>
                <w:szCs w:val="20"/>
              </w:rPr>
            </w:pPr>
          </w:p>
        </w:tc>
      </w:tr>
    </w:tbl>
    <w:p w14:paraId="3EB85EDC" w14:textId="77777777" w:rsidR="002C55EF" w:rsidRDefault="00D768F8" w:rsidP="002C55EF">
      <w:pPr>
        <w:rPr>
          <w:sz w:val="20"/>
          <w:szCs w:val="20"/>
        </w:rPr>
      </w:pPr>
      <w:r>
        <w:rPr>
          <w:sz w:val="20"/>
          <w:szCs w:val="20"/>
        </w:rPr>
        <w:t>Confidentiality agreement signed/dated and on file:</w:t>
      </w:r>
      <w:r>
        <w:tab/>
      </w:r>
      <w:r>
        <w:rPr>
          <w:sz w:val="32"/>
          <w:szCs w:val="32"/>
        </w:rPr>
        <w:t>___</w:t>
      </w:r>
      <w:r>
        <w:rPr>
          <w:sz w:val="20"/>
          <w:szCs w:val="20"/>
        </w:rPr>
        <w:t xml:space="preserve">Yes  </w:t>
      </w:r>
      <w:r>
        <w:rPr>
          <w:sz w:val="32"/>
          <w:szCs w:val="32"/>
        </w:rPr>
        <w:t xml:space="preserve">___ </w:t>
      </w:r>
      <w:r>
        <w:rPr>
          <w:sz w:val="20"/>
          <w:szCs w:val="20"/>
        </w:rPr>
        <w:t>No</w:t>
      </w:r>
    </w:p>
    <w:p w14:paraId="421C0326" w14:textId="77777777" w:rsidR="002C55EF" w:rsidRDefault="002C55EF" w:rsidP="002C55EF">
      <w:pPr>
        <w:rPr>
          <w:sz w:val="20"/>
          <w:szCs w:val="20"/>
        </w:rPr>
      </w:pPr>
    </w:p>
    <w:p w14:paraId="47B1B1DB" w14:textId="77777777" w:rsidR="002C55EF" w:rsidRDefault="00D768F8" w:rsidP="002C55EF">
      <w:pPr>
        <w:rPr>
          <w:sz w:val="20"/>
          <w:szCs w:val="20"/>
        </w:rPr>
      </w:pPr>
      <w:r>
        <w:rPr>
          <w:sz w:val="20"/>
          <w:szCs w:val="20"/>
        </w:rPr>
        <w:t>Funding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14"/>
        <w:gridCol w:w="686"/>
        <w:gridCol w:w="710"/>
        <w:gridCol w:w="916"/>
        <w:gridCol w:w="658"/>
        <w:gridCol w:w="1953"/>
        <w:gridCol w:w="802"/>
        <w:gridCol w:w="687"/>
        <w:gridCol w:w="963"/>
        <w:gridCol w:w="715"/>
        <w:gridCol w:w="702"/>
      </w:tblGrid>
      <w:tr w:rsidR="00091A89" w14:paraId="2B4DB9BB" w14:textId="77777777" w:rsidTr="002C55EF">
        <w:tc>
          <w:tcPr>
            <w:tcW w:w="728" w:type="dxa"/>
            <w:tcBorders>
              <w:top w:val="single" w:sz="4" w:space="0" w:color="auto"/>
              <w:left w:val="single" w:sz="4" w:space="0" w:color="auto"/>
              <w:bottom w:val="single" w:sz="4" w:space="0" w:color="auto"/>
              <w:right w:val="single" w:sz="4" w:space="0" w:color="auto"/>
            </w:tcBorders>
          </w:tcPr>
          <w:p w14:paraId="0700EB5D" w14:textId="77777777" w:rsidR="002C55EF" w:rsidRDefault="002C55EF">
            <w:pPr>
              <w:rPr>
                <w:sz w:val="20"/>
                <w:szCs w:val="20"/>
              </w:rPr>
            </w:pPr>
          </w:p>
        </w:tc>
        <w:tc>
          <w:tcPr>
            <w:tcW w:w="731" w:type="dxa"/>
            <w:tcBorders>
              <w:top w:val="single" w:sz="4" w:space="0" w:color="auto"/>
              <w:left w:val="single" w:sz="4" w:space="0" w:color="auto"/>
              <w:bottom w:val="single" w:sz="4" w:space="0" w:color="auto"/>
              <w:right w:val="single" w:sz="4" w:space="0" w:color="auto"/>
            </w:tcBorders>
          </w:tcPr>
          <w:p w14:paraId="4952093B" w14:textId="77777777" w:rsidR="002C55EF" w:rsidRDefault="002C55EF">
            <w:pPr>
              <w:rPr>
                <w:sz w:val="20"/>
                <w:szCs w:val="20"/>
              </w:rPr>
            </w:pPr>
          </w:p>
        </w:tc>
        <w:tc>
          <w:tcPr>
            <w:tcW w:w="719" w:type="dxa"/>
            <w:tcBorders>
              <w:top w:val="single" w:sz="4" w:space="0" w:color="auto"/>
              <w:left w:val="single" w:sz="4" w:space="0" w:color="auto"/>
              <w:bottom w:val="single" w:sz="4" w:space="0" w:color="auto"/>
              <w:right w:val="single" w:sz="4" w:space="0" w:color="auto"/>
            </w:tcBorders>
          </w:tcPr>
          <w:p w14:paraId="6B38E9FB" w14:textId="77777777" w:rsidR="002C55EF" w:rsidRDefault="002C55EF">
            <w:pPr>
              <w:rPr>
                <w:sz w:val="20"/>
                <w:szCs w:val="20"/>
              </w:rPr>
            </w:pPr>
          </w:p>
        </w:tc>
        <w:tc>
          <w:tcPr>
            <w:tcW w:w="728" w:type="dxa"/>
            <w:tcBorders>
              <w:top w:val="single" w:sz="4" w:space="0" w:color="auto"/>
              <w:left w:val="single" w:sz="4" w:space="0" w:color="auto"/>
              <w:bottom w:val="single" w:sz="4" w:space="0" w:color="auto"/>
              <w:right w:val="single" w:sz="4" w:space="0" w:color="auto"/>
            </w:tcBorders>
          </w:tcPr>
          <w:p w14:paraId="01754251" w14:textId="77777777" w:rsidR="002C55EF" w:rsidRDefault="002C55EF">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0A7DC1EB" w14:textId="77777777" w:rsidR="002C55EF" w:rsidRDefault="002C55EF">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851976" w14:textId="77777777" w:rsidR="002C55EF" w:rsidRDefault="002C55EF">
            <w:pPr>
              <w:rPr>
                <w:sz w:val="20"/>
                <w:szCs w:val="20"/>
              </w:rPr>
            </w:pPr>
          </w:p>
        </w:tc>
        <w:tc>
          <w:tcPr>
            <w:tcW w:w="2148" w:type="dxa"/>
            <w:tcBorders>
              <w:top w:val="single" w:sz="4" w:space="0" w:color="auto"/>
              <w:left w:val="single" w:sz="4" w:space="0" w:color="auto"/>
              <w:bottom w:val="single" w:sz="4" w:space="0" w:color="auto"/>
              <w:right w:val="single" w:sz="4" w:space="0" w:color="auto"/>
            </w:tcBorders>
          </w:tcPr>
          <w:p w14:paraId="2E2E6E9D" w14:textId="77777777" w:rsidR="002C55EF" w:rsidRDefault="002C55EF">
            <w:pPr>
              <w:rPr>
                <w:sz w:val="20"/>
                <w:szCs w:val="20"/>
              </w:rPr>
            </w:pPr>
          </w:p>
        </w:tc>
        <w:tc>
          <w:tcPr>
            <w:tcW w:w="855" w:type="dxa"/>
            <w:tcBorders>
              <w:top w:val="single" w:sz="4" w:space="0" w:color="auto"/>
              <w:left w:val="single" w:sz="4" w:space="0" w:color="auto"/>
              <w:bottom w:val="single" w:sz="4" w:space="0" w:color="auto"/>
              <w:right w:val="single" w:sz="4" w:space="0" w:color="auto"/>
            </w:tcBorders>
          </w:tcPr>
          <w:p w14:paraId="46565BB5" w14:textId="77777777" w:rsidR="002C55EF" w:rsidRDefault="002C55E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A0908B4" w14:textId="77777777" w:rsidR="002C55EF" w:rsidRDefault="002C55EF">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14:paraId="479FD0BC" w14:textId="77777777" w:rsidR="002C55EF" w:rsidRDefault="002C55EF">
            <w:pPr>
              <w:rPr>
                <w:sz w:val="20"/>
                <w:szCs w:val="20"/>
              </w:rPr>
            </w:pPr>
          </w:p>
        </w:tc>
        <w:tc>
          <w:tcPr>
            <w:tcW w:w="732" w:type="dxa"/>
            <w:tcBorders>
              <w:top w:val="single" w:sz="4" w:space="0" w:color="auto"/>
              <w:left w:val="single" w:sz="4" w:space="0" w:color="auto"/>
              <w:bottom w:val="single" w:sz="4" w:space="0" w:color="auto"/>
              <w:right w:val="single" w:sz="4" w:space="0" w:color="auto"/>
            </w:tcBorders>
          </w:tcPr>
          <w:p w14:paraId="59179323" w14:textId="77777777" w:rsidR="002C55EF" w:rsidRDefault="002C55EF">
            <w:pPr>
              <w:rPr>
                <w:sz w:val="20"/>
                <w:szCs w:val="20"/>
              </w:rPr>
            </w:pPr>
          </w:p>
        </w:tc>
        <w:tc>
          <w:tcPr>
            <w:tcW w:w="726" w:type="dxa"/>
            <w:tcBorders>
              <w:top w:val="single" w:sz="4" w:space="0" w:color="auto"/>
              <w:left w:val="single" w:sz="4" w:space="0" w:color="auto"/>
              <w:bottom w:val="single" w:sz="4" w:space="0" w:color="auto"/>
              <w:right w:val="single" w:sz="4" w:space="0" w:color="auto"/>
            </w:tcBorders>
          </w:tcPr>
          <w:p w14:paraId="7874938E" w14:textId="77777777" w:rsidR="002C55EF" w:rsidRDefault="002C55EF">
            <w:pPr>
              <w:rPr>
                <w:sz w:val="20"/>
                <w:szCs w:val="20"/>
              </w:rPr>
            </w:pPr>
          </w:p>
        </w:tc>
      </w:tr>
      <w:tr w:rsidR="00091A89" w14:paraId="51C32414" w14:textId="77777777" w:rsidTr="002C55EF">
        <w:tc>
          <w:tcPr>
            <w:tcW w:w="728" w:type="dxa"/>
            <w:tcBorders>
              <w:top w:val="single" w:sz="4" w:space="0" w:color="auto"/>
              <w:left w:val="single" w:sz="4" w:space="0" w:color="auto"/>
              <w:bottom w:val="single" w:sz="4" w:space="0" w:color="auto"/>
              <w:right w:val="single" w:sz="4" w:space="0" w:color="auto"/>
            </w:tcBorders>
            <w:hideMark/>
          </w:tcPr>
          <w:p w14:paraId="5FDAFA3F" w14:textId="77777777" w:rsidR="002C55EF" w:rsidRDefault="00D768F8">
            <w:pPr>
              <w:rPr>
                <w:sz w:val="20"/>
                <w:szCs w:val="20"/>
              </w:rPr>
            </w:pPr>
            <w:r>
              <w:rPr>
                <w:sz w:val="20"/>
                <w:szCs w:val="20"/>
              </w:rPr>
              <w:t>Corp</w:t>
            </w:r>
          </w:p>
        </w:tc>
        <w:tc>
          <w:tcPr>
            <w:tcW w:w="731" w:type="dxa"/>
            <w:tcBorders>
              <w:top w:val="single" w:sz="4" w:space="0" w:color="auto"/>
              <w:left w:val="single" w:sz="4" w:space="0" w:color="auto"/>
              <w:bottom w:val="single" w:sz="4" w:space="0" w:color="auto"/>
              <w:right w:val="single" w:sz="4" w:space="0" w:color="auto"/>
            </w:tcBorders>
            <w:hideMark/>
          </w:tcPr>
          <w:p w14:paraId="6EBF2F61" w14:textId="77777777" w:rsidR="002C55EF" w:rsidRDefault="00D768F8">
            <w:pPr>
              <w:rPr>
                <w:sz w:val="20"/>
                <w:szCs w:val="20"/>
              </w:rPr>
            </w:pPr>
            <w:r>
              <w:rPr>
                <w:sz w:val="20"/>
                <w:szCs w:val="20"/>
              </w:rPr>
              <w:t>Fund</w:t>
            </w:r>
          </w:p>
        </w:tc>
        <w:tc>
          <w:tcPr>
            <w:tcW w:w="719" w:type="dxa"/>
            <w:tcBorders>
              <w:top w:val="single" w:sz="4" w:space="0" w:color="auto"/>
              <w:left w:val="single" w:sz="4" w:space="0" w:color="auto"/>
              <w:bottom w:val="single" w:sz="4" w:space="0" w:color="auto"/>
              <w:right w:val="single" w:sz="4" w:space="0" w:color="auto"/>
            </w:tcBorders>
            <w:hideMark/>
          </w:tcPr>
          <w:p w14:paraId="37899D0A" w14:textId="77777777" w:rsidR="002C55EF" w:rsidRDefault="00D768F8">
            <w:pPr>
              <w:rPr>
                <w:sz w:val="20"/>
                <w:szCs w:val="20"/>
              </w:rPr>
            </w:pPr>
            <w:r>
              <w:rPr>
                <w:sz w:val="20"/>
                <w:szCs w:val="20"/>
              </w:rPr>
              <w:t>Org</w:t>
            </w:r>
          </w:p>
        </w:tc>
        <w:tc>
          <w:tcPr>
            <w:tcW w:w="728" w:type="dxa"/>
            <w:tcBorders>
              <w:top w:val="single" w:sz="4" w:space="0" w:color="auto"/>
              <w:left w:val="single" w:sz="4" w:space="0" w:color="auto"/>
              <w:bottom w:val="single" w:sz="4" w:space="0" w:color="auto"/>
              <w:right w:val="single" w:sz="4" w:space="0" w:color="auto"/>
            </w:tcBorders>
            <w:hideMark/>
          </w:tcPr>
          <w:p w14:paraId="355A6BC4" w14:textId="77777777" w:rsidR="002C55EF" w:rsidRDefault="00D768F8">
            <w:pPr>
              <w:rPr>
                <w:sz w:val="20"/>
                <w:szCs w:val="20"/>
              </w:rPr>
            </w:pPr>
            <w:r>
              <w:rPr>
                <w:sz w:val="20"/>
                <w:szCs w:val="20"/>
              </w:rPr>
              <w:t>Dept</w:t>
            </w:r>
          </w:p>
        </w:tc>
        <w:tc>
          <w:tcPr>
            <w:tcW w:w="916" w:type="dxa"/>
            <w:tcBorders>
              <w:top w:val="single" w:sz="4" w:space="0" w:color="auto"/>
              <w:left w:val="single" w:sz="4" w:space="0" w:color="auto"/>
              <w:bottom w:val="single" w:sz="4" w:space="0" w:color="auto"/>
              <w:right w:val="single" w:sz="4" w:space="0" w:color="auto"/>
            </w:tcBorders>
            <w:hideMark/>
          </w:tcPr>
          <w:p w14:paraId="68E4FD97" w14:textId="77777777" w:rsidR="002C55EF" w:rsidRDefault="00D768F8">
            <w:pPr>
              <w:rPr>
                <w:sz w:val="20"/>
                <w:szCs w:val="20"/>
              </w:rPr>
            </w:pPr>
            <w:r>
              <w:rPr>
                <w:sz w:val="20"/>
                <w:szCs w:val="20"/>
              </w:rPr>
              <w:t>SubDept</w:t>
            </w:r>
          </w:p>
        </w:tc>
        <w:tc>
          <w:tcPr>
            <w:tcW w:w="708" w:type="dxa"/>
            <w:tcBorders>
              <w:top w:val="single" w:sz="4" w:space="0" w:color="auto"/>
              <w:left w:val="single" w:sz="4" w:space="0" w:color="auto"/>
              <w:bottom w:val="single" w:sz="4" w:space="0" w:color="auto"/>
              <w:right w:val="single" w:sz="4" w:space="0" w:color="auto"/>
            </w:tcBorders>
            <w:hideMark/>
          </w:tcPr>
          <w:p w14:paraId="33E17D52" w14:textId="77777777" w:rsidR="002C55EF" w:rsidRDefault="00D768F8">
            <w:pPr>
              <w:rPr>
                <w:sz w:val="20"/>
                <w:szCs w:val="20"/>
              </w:rPr>
            </w:pPr>
            <w:r>
              <w:rPr>
                <w:sz w:val="20"/>
                <w:szCs w:val="20"/>
              </w:rPr>
              <w:t>ID</w:t>
            </w:r>
          </w:p>
        </w:tc>
        <w:tc>
          <w:tcPr>
            <w:tcW w:w="2148" w:type="dxa"/>
            <w:tcBorders>
              <w:top w:val="single" w:sz="4" w:space="0" w:color="auto"/>
              <w:left w:val="single" w:sz="4" w:space="0" w:color="auto"/>
              <w:bottom w:val="single" w:sz="4" w:space="0" w:color="auto"/>
              <w:right w:val="single" w:sz="4" w:space="0" w:color="auto"/>
            </w:tcBorders>
            <w:hideMark/>
          </w:tcPr>
          <w:p w14:paraId="6C91891B" w14:textId="77777777" w:rsidR="002C55EF" w:rsidRDefault="00D768F8">
            <w:pPr>
              <w:rPr>
                <w:sz w:val="20"/>
                <w:szCs w:val="20"/>
              </w:rPr>
            </w:pPr>
            <w:r>
              <w:rPr>
                <w:sz w:val="20"/>
                <w:szCs w:val="20"/>
              </w:rPr>
              <w:t>Grant Program</w:t>
            </w:r>
          </w:p>
        </w:tc>
        <w:tc>
          <w:tcPr>
            <w:tcW w:w="855" w:type="dxa"/>
            <w:tcBorders>
              <w:top w:val="single" w:sz="4" w:space="0" w:color="auto"/>
              <w:left w:val="single" w:sz="4" w:space="0" w:color="auto"/>
              <w:bottom w:val="single" w:sz="4" w:space="0" w:color="auto"/>
              <w:right w:val="single" w:sz="4" w:space="0" w:color="auto"/>
            </w:tcBorders>
            <w:hideMark/>
          </w:tcPr>
          <w:p w14:paraId="2645B43E" w14:textId="77777777" w:rsidR="002C55EF" w:rsidRDefault="00D768F8">
            <w:pPr>
              <w:rPr>
                <w:sz w:val="20"/>
                <w:szCs w:val="20"/>
              </w:rPr>
            </w:pPr>
            <w:r>
              <w:rPr>
                <w:sz w:val="20"/>
                <w:szCs w:val="20"/>
              </w:rPr>
              <w:t>Inst cct</w:t>
            </w:r>
          </w:p>
        </w:tc>
        <w:tc>
          <w:tcPr>
            <w:tcW w:w="720" w:type="dxa"/>
            <w:tcBorders>
              <w:top w:val="single" w:sz="4" w:space="0" w:color="auto"/>
              <w:left w:val="single" w:sz="4" w:space="0" w:color="auto"/>
              <w:bottom w:val="single" w:sz="4" w:space="0" w:color="auto"/>
              <w:right w:val="single" w:sz="4" w:space="0" w:color="auto"/>
            </w:tcBorders>
            <w:hideMark/>
          </w:tcPr>
          <w:p w14:paraId="5B20637F" w14:textId="77777777" w:rsidR="002C55EF" w:rsidRDefault="00D768F8">
            <w:pPr>
              <w:rPr>
                <w:sz w:val="20"/>
                <w:szCs w:val="20"/>
              </w:rPr>
            </w:pPr>
            <w:r>
              <w:rPr>
                <w:sz w:val="20"/>
                <w:szCs w:val="20"/>
              </w:rPr>
              <w:t>Org</w:t>
            </w:r>
          </w:p>
        </w:tc>
        <w:tc>
          <w:tcPr>
            <w:tcW w:w="729" w:type="dxa"/>
            <w:tcBorders>
              <w:top w:val="single" w:sz="4" w:space="0" w:color="auto"/>
              <w:left w:val="single" w:sz="4" w:space="0" w:color="auto"/>
              <w:bottom w:val="single" w:sz="4" w:space="0" w:color="auto"/>
              <w:right w:val="single" w:sz="4" w:space="0" w:color="auto"/>
            </w:tcBorders>
            <w:hideMark/>
          </w:tcPr>
          <w:p w14:paraId="0495E917" w14:textId="77777777" w:rsidR="002C55EF" w:rsidRDefault="00D768F8">
            <w:pPr>
              <w:rPr>
                <w:sz w:val="20"/>
                <w:szCs w:val="20"/>
              </w:rPr>
            </w:pPr>
            <w:r>
              <w:rPr>
                <w:sz w:val="20"/>
                <w:szCs w:val="20"/>
              </w:rPr>
              <w:t>DeptAcct</w:t>
            </w:r>
          </w:p>
        </w:tc>
        <w:tc>
          <w:tcPr>
            <w:tcW w:w="732" w:type="dxa"/>
            <w:tcBorders>
              <w:top w:val="single" w:sz="4" w:space="0" w:color="auto"/>
              <w:left w:val="single" w:sz="4" w:space="0" w:color="auto"/>
              <w:bottom w:val="single" w:sz="4" w:space="0" w:color="auto"/>
              <w:right w:val="single" w:sz="4" w:space="0" w:color="auto"/>
            </w:tcBorders>
            <w:hideMark/>
          </w:tcPr>
          <w:p w14:paraId="061BC4B1" w14:textId="77777777" w:rsidR="002C55EF" w:rsidRDefault="00D768F8">
            <w:pPr>
              <w:rPr>
                <w:sz w:val="20"/>
                <w:szCs w:val="20"/>
              </w:rPr>
            </w:pPr>
            <w:r>
              <w:rPr>
                <w:sz w:val="20"/>
                <w:szCs w:val="20"/>
              </w:rPr>
              <w:t>Fund</w:t>
            </w:r>
          </w:p>
        </w:tc>
        <w:tc>
          <w:tcPr>
            <w:tcW w:w="726" w:type="dxa"/>
            <w:tcBorders>
              <w:top w:val="single" w:sz="4" w:space="0" w:color="auto"/>
              <w:left w:val="single" w:sz="4" w:space="0" w:color="auto"/>
              <w:bottom w:val="single" w:sz="4" w:space="0" w:color="auto"/>
              <w:right w:val="single" w:sz="4" w:space="0" w:color="auto"/>
            </w:tcBorders>
            <w:hideMark/>
          </w:tcPr>
          <w:p w14:paraId="725569A7" w14:textId="77777777" w:rsidR="002C55EF" w:rsidRDefault="00D768F8">
            <w:pPr>
              <w:rPr>
                <w:sz w:val="20"/>
                <w:szCs w:val="20"/>
              </w:rPr>
            </w:pPr>
            <w:r>
              <w:rPr>
                <w:sz w:val="20"/>
                <w:szCs w:val="20"/>
              </w:rPr>
              <w:t>Cost</w:t>
            </w:r>
          </w:p>
        </w:tc>
      </w:tr>
    </w:tbl>
    <w:p w14:paraId="464BE935" w14:textId="77777777" w:rsidR="002C55EF" w:rsidRDefault="002C55EF" w:rsidP="002C55EF">
      <w:pPr>
        <w:rPr>
          <w:sz w:val="12"/>
          <w:szCs w:val="12"/>
        </w:rPr>
      </w:pPr>
    </w:p>
    <w:p w14:paraId="693E7D34" w14:textId="77777777" w:rsidR="002C55EF" w:rsidRDefault="002C55EF" w:rsidP="002C55EF">
      <w:pPr>
        <w:rPr>
          <w:sz w:val="8"/>
          <w:szCs w:val="8"/>
        </w:rPr>
      </w:pPr>
    </w:p>
    <w:tbl>
      <w:tblPr>
        <w:tblW w:w="104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1"/>
        <w:gridCol w:w="1612"/>
        <w:gridCol w:w="1620"/>
        <w:gridCol w:w="2992"/>
      </w:tblGrid>
      <w:tr w:rsidR="00091A89" w14:paraId="0CA6AA96" w14:textId="77777777" w:rsidTr="002C55EF">
        <w:tc>
          <w:tcPr>
            <w:tcW w:w="10435" w:type="dxa"/>
            <w:gridSpan w:val="4"/>
            <w:tcBorders>
              <w:top w:val="single" w:sz="4" w:space="0" w:color="auto"/>
              <w:left w:val="single" w:sz="4" w:space="0" w:color="auto"/>
              <w:bottom w:val="nil"/>
              <w:right w:val="single" w:sz="4" w:space="0" w:color="auto"/>
            </w:tcBorders>
            <w:hideMark/>
          </w:tcPr>
          <w:p w14:paraId="1D5623C3" w14:textId="77777777" w:rsidR="002C55EF" w:rsidRDefault="00D768F8">
            <w:pPr>
              <w:rPr>
                <w:sz w:val="20"/>
                <w:szCs w:val="20"/>
              </w:rPr>
            </w:pPr>
            <w:r>
              <w:rPr>
                <w:sz w:val="20"/>
                <w:szCs w:val="20"/>
              </w:rPr>
              <w:t xml:space="preserve">I agree to abide by the observer rules set forth by UI Health Care, </w:t>
            </w:r>
            <w:r>
              <w:rPr>
                <w:spacing w:val="-1"/>
                <w:sz w:val="20"/>
              </w:rPr>
              <w:t>including avoidance of direct physical contact with patients</w:t>
            </w:r>
            <w:r>
              <w:rPr>
                <w:sz w:val="20"/>
                <w:szCs w:val="20"/>
              </w:rPr>
              <w:t>:</w:t>
            </w:r>
          </w:p>
        </w:tc>
      </w:tr>
      <w:tr w:rsidR="00091A89" w14:paraId="5ECA92B6" w14:textId="77777777" w:rsidTr="002C55EF">
        <w:tc>
          <w:tcPr>
            <w:tcW w:w="4211" w:type="dxa"/>
            <w:tcBorders>
              <w:top w:val="nil"/>
              <w:left w:val="single" w:sz="4" w:space="0" w:color="auto"/>
              <w:bottom w:val="single" w:sz="4" w:space="0" w:color="auto"/>
              <w:right w:val="nil"/>
            </w:tcBorders>
          </w:tcPr>
          <w:p w14:paraId="70EAFF8D" w14:textId="77777777" w:rsidR="002C55EF" w:rsidRDefault="002C55EF">
            <w:pPr>
              <w:rPr>
                <w:sz w:val="20"/>
                <w:szCs w:val="20"/>
              </w:rPr>
            </w:pPr>
          </w:p>
          <w:p w14:paraId="025AB3DF" w14:textId="77777777" w:rsidR="002C55EF" w:rsidRDefault="002C55EF">
            <w:pPr>
              <w:rPr>
                <w:sz w:val="20"/>
                <w:szCs w:val="20"/>
              </w:rPr>
            </w:pPr>
          </w:p>
        </w:tc>
        <w:tc>
          <w:tcPr>
            <w:tcW w:w="1612" w:type="dxa"/>
            <w:tcBorders>
              <w:top w:val="nil"/>
              <w:left w:val="nil"/>
              <w:bottom w:val="nil"/>
              <w:right w:val="nil"/>
            </w:tcBorders>
          </w:tcPr>
          <w:p w14:paraId="6CB317FF" w14:textId="77777777" w:rsidR="002C55EF" w:rsidRDefault="002C55EF">
            <w:pPr>
              <w:rPr>
                <w:sz w:val="20"/>
                <w:szCs w:val="20"/>
              </w:rPr>
            </w:pPr>
          </w:p>
        </w:tc>
        <w:tc>
          <w:tcPr>
            <w:tcW w:w="1620" w:type="dxa"/>
            <w:tcBorders>
              <w:top w:val="nil"/>
              <w:left w:val="nil"/>
              <w:bottom w:val="nil"/>
              <w:right w:val="nil"/>
            </w:tcBorders>
          </w:tcPr>
          <w:p w14:paraId="2DAC955D" w14:textId="77777777" w:rsidR="002C55EF" w:rsidRDefault="002C55EF">
            <w:pPr>
              <w:rPr>
                <w:sz w:val="20"/>
                <w:szCs w:val="20"/>
              </w:rPr>
            </w:pPr>
          </w:p>
        </w:tc>
        <w:tc>
          <w:tcPr>
            <w:tcW w:w="2992" w:type="dxa"/>
            <w:tcBorders>
              <w:top w:val="nil"/>
              <w:left w:val="nil"/>
              <w:bottom w:val="single" w:sz="4" w:space="0" w:color="auto"/>
              <w:right w:val="single" w:sz="4" w:space="0" w:color="auto"/>
            </w:tcBorders>
          </w:tcPr>
          <w:p w14:paraId="50EAE7C7" w14:textId="77777777" w:rsidR="002C55EF" w:rsidRDefault="002C55EF">
            <w:pPr>
              <w:rPr>
                <w:sz w:val="20"/>
                <w:szCs w:val="20"/>
              </w:rPr>
            </w:pPr>
          </w:p>
        </w:tc>
      </w:tr>
      <w:tr w:rsidR="00091A89" w14:paraId="11716C01" w14:textId="77777777" w:rsidTr="002C55EF">
        <w:tc>
          <w:tcPr>
            <w:tcW w:w="4211" w:type="dxa"/>
            <w:tcBorders>
              <w:top w:val="single" w:sz="4" w:space="0" w:color="auto"/>
              <w:left w:val="single" w:sz="4" w:space="0" w:color="auto"/>
              <w:bottom w:val="nil"/>
              <w:right w:val="nil"/>
            </w:tcBorders>
            <w:hideMark/>
          </w:tcPr>
          <w:p w14:paraId="1C6B2CA8" w14:textId="77777777" w:rsidR="002C55EF" w:rsidRDefault="00D768F8">
            <w:pPr>
              <w:rPr>
                <w:sz w:val="20"/>
                <w:szCs w:val="20"/>
              </w:rPr>
            </w:pPr>
            <w:r>
              <w:rPr>
                <w:sz w:val="20"/>
                <w:szCs w:val="20"/>
              </w:rPr>
              <w:t>Signature of Observing Physician</w:t>
            </w:r>
          </w:p>
        </w:tc>
        <w:tc>
          <w:tcPr>
            <w:tcW w:w="1612" w:type="dxa"/>
            <w:tcBorders>
              <w:top w:val="nil"/>
              <w:left w:val="nil"/>
              <w:bottom w:val="nil"/>
              <w:right w:val="nil"/>
            </w:tcBorders>
          </w:tcPr>
          <w:p w14:paraId="569CE905" w14:textId="77777777" w:rsidR="002C55EF" w:rsidRDefault="002C55EF">
            <w:pPr>
              <w:rPr>
                <w:sz w:val="20"/>
                <w:szCs w:val="20"/>
              </w:rPr>
            </w:pPr>
          </w:p>
        </w:tc>
        <w:tc>
          <w:tcPr>
            <w:tcW w:w="1620" w:type="dxa"/>
            <w:tcBorders>
              <w:top w:val="nil"/>
              <w:left w:val="nil"/>
              <w:bottom w:val="nil"/>
              <w:right w:val="nil"/>
            </w:tcBorders>
          </w:tcPr>
          <w:p w14:paraId="5CA4434D" w14:textId="77777777" w:rsidR="002C55EF" w:rsidRDefault="002C55EF">
            <w:pPr>
              <w:rPr>
                <w:sz w:val="20"/>
                <w:szCs w:val="20"/>
              </w:rPr>
            </w:pPr>
          </w:p>
        </w:tc>
        <w:tc>
          <w:tcPr>
            <w:tcW w:w="2992" w:type="dxa"/>
            <w:tcBorders>
              <w:top w:val="single" w:sz="4" w:space="0" w:color="auto"/>
              <w:left w:val="nil"/>
              <w:bottom w:val="nil"/>
              <w:right w:val="single" w:sz="4" w:space="0" w:color="auto"/>
            </w:tcBorders>
            <w:hideMark/>
          </w:tcPr>
          <w:p w14:paraId="24B6BCB0" w14:textId="77777777" w:rsidR="002C55EF" w:rsidRDefault="00D768F8">
            <w:pPr>
              <w:rPr>
                <w:sz w:val="20"/>
                <w:szCs w:val="20"/>
              </w:rPr>
            </w:pPr>
            <w:r>
              <w:rPr>
                <w:sz w:val="20"/>
                <w:szCs w:val="20"/>
              </w:rPr>
              <w:t>Date</w:t>
            </w:r>
          </w:p>
        </w:tc>
      </w:tr>
      <w:tr w:rsidR="00091A89" w14:paraId="4D1B938C" w14:textId="77777777" w:rsidTr="002C55EF">
        <w:tc>
          <w:tcPr>
            <w:tcW w:w="4211" w:type="dxa"/>
            <w:tcBorders>
              <w:top w:val="nil"/>
              <w:left w:val="single" w:sz="4" w:space="0" w:color="auto"/>
              <w:bottom w:val="single" w:sz="4" w:space="0" w:color="auto"/>
              <w:right w:val="nil"/>
            </w:tcBorders>
          </w:tcPr>
          <w:p w14:paraId="47492174" w14:textId="77777777" w:rsidR="002C55EF" w:rsidRDefault="002C55EF">
            <w:pPr>
              <w:rPr>
                <w:sz w:val="20"/>
                <w:szCs w:val="20"/>
              </w:rPr>
            </w:pPr>
          </w:p>
          <w:p w14:paraId="5B9536BB" w14:textId="77777777" w:rsidR="002C55EF" w:rsidRDefault="002C55EF">
            <w:pPr>
              <w:rPr>
                <w:sz w:val="20"/>
                <w:szCs w:val="20"/>
              </w:rPr>
            </w:pPr>
          </w:p>
        </w:tc>
        <w:tc>
          <w:tcPr>
            <w:tcW w:w="1612" w:type="dxa"/>
            <w:tcBorders>
              <w:top w:val="nil"/>
              <w:left w:val="nil"/>
              <w:bottom w:val="nil"/>
              <w:right w:val="nil"/>
            </w:tcBorders>
            <w:vAlign w:val="bottom"/>
            <w:hideMark/>
          </w:tcPr>
          <w:p w14:paraId="06618ABD" w14:textId="77777777" w:rsidR="002C55EF" w:rsidRDefault="00D768F8">
            <w:pPr>
              <w:rPr>
                <w:sz w:val="20"/>
                <w:szCs w:val="20"/>
              </w:rPr>
            </w:pPr>
            <w:r>
              <w:rPr>
                <w:sz w:val="20"/>
                <w:szCs w:val="20"/>
              </w:rPr>
              <w:t xml:space="preserve">  ____________</w:t>
            </w:r>
          </w:p>
        </w:tc>
        <w:tc>
          <w:tcPr>
            <w:tcW w:w="1620" w:type="dxa"/>
            <w:tcBorders>
              <w:top w:val="nil"/>
              <w:left w:val="nil"/>
              <w:bottom w:val="nil"/>
              <w:right w:val="nil"/>
            </w:tcBorders>
            <w:vAlign w:val="bottom"/>
            <w:hideMark/>
          </w:tcPr>
          <w:p w14:paraId="6714303A" w14:textId="77777777" w:rsidR="002C55EF" w:rsidRDefault="00D768F8">
            <w:pPr>
              <w:rPr>
                <w:sz w:val="20"/>
                <w:szCs w:val="20"/>
              </w:rPr>
            </w:pPr>
            <w:r>
              <w:rPr>
                <w:sz w:val="20"/>
                <w:szCs w:val="20"/>
              </w:rPr>
              <w:t>______________</w:t>
            </w:r>
          </w:p>
        </w:tc>
        <w:tc>
          <w:tcPr>
            <w:tcW w:w="2992" w:type="dxa"/>
            <w:tcBorders>
              <w:top w:val="nil"/>
              <w:left w:val="nil"/>
              <w:bottom w:val="single" w:sz="4" w:space="0" w:color="auto"/>
              <w:right w:val="single" w:sz="4" w:space="0" w:color="auto"/>
            </w:tcBorders>
          </w:tcPr>
          <w:p w14:paraId="0C8B0A6C" w14:textId="77777777" w:rsidR="002C55EF" w:rsidRDefault="002C55EF">
            <w:pPr>
              <w:rPr>
                <w:sz w:val="20"/>
                <w:szCs w:val="20"/>
              </w:rPr>
            </w:pPr>
          </w:p>
        </w:tc>
      </w:tr>
      <w:tr w:rsidR="00091A89" w14:paraId="5E1738F8" w14:textId="77777777" w:rsidTr="002C55EF">
        <w:tc>
          <w:tcPr>
            <w:tcW w:w="4211" w:type="dxa"/>
            <w:tcBorders>
              <w:top w:val="single" w:sz="4" w:space="0" w:color="auto"/>
              <w:left w:val="single" w:sz="4" w:space="0" w:color="auto"/>
              <w:bottom w:val="nil"/>
              <w:right w:val="nil"/>
            </w:tcBorders>
            <w:hideMark/>
          </w:tcPr>
          <w:p w14:paraId="35F8322F" w14:textId="77777777" w:rsidR="002C55EF" w:rsidRDefault="00D768F8">
            <w:pPr>
              <w:rPr>
                <w:sz w:val="20"/>
                <w:szCs w:val="20"/>
              </w:rPr>
            </w:pPr>
            <w:r>
              <w:rPr>
                <w:sz w:val="20"/>
                <w:szCs w:val="20"/>
              </w:rPr>
              <w:t>Signature of Sponsoring Physician</w:t>
            </w:r>
          </w:p>
        </w:tc>
        <w:tc>
          <w:tcPr>
            <w:tcW w:w="1612" w:type="dxa"/>
            <w:tcBorders>
              <w:top w:val="nil"/>
              <w:left w:val="nil"/>
              <w:bottom w:val="nil"/>
              <w:right w:val="nil"/>
            </w:tcBorders>
            <w:hideMark/>
          </w:tcPr>
          <w:p w14:paraId="0DAA0421" w14:textId="77777777" w:rsidR="002C55EF" w:rsidRDefault="00D768F8">
            <w:pPr>
              <w:rPr>
                <w:sz w:val="20"/>
                <w:szCs w:val="20"/>
              </w:rPr>
            </w:pPr>
            <w:r>
              <w:rPr>
                <w:sz w:val="20"/>
                <w:szCs w:val="20"/>
              </w:rPr>
              <w:t>Campus Address</w:t>
            </w:r>
          </w:p>
        </w:tc>
        <w:tc>
          <w:tcPr>
            <w:tcW w:w="1620" w:type="dxa"/>
            <w:tcBorders>
              <w:top w:val="nil"/>
              <w:left w:val="nil"/>
              <w:bottom w:val="nil"/>
              <w:right w:val="nil"/>
            </w:tcBorders>
            <w:hideMark/>
          </w:tcPr>
          <w:p w14:paraId="4E6D0B4D" w14:textId="77777777" w:rsidR="002C55EF" w:rsidRDefault="00D768F8">
            <w:pPr>
              <w:rPr>
                <w:sz w:val="20"/>
                <w:szCs w:val="20"/>
              </w:rPr>
            </w:pPr>
            <w:r>
              <w:rPr>
                <w:sz w:val="20"/>
                <w:szCs w:val="20"/>
              </w:rPr>
              <w:t>Phone</w:t>
            </w:r>
          </w:p>
        </w:tc>
        <w:tc>
          <w:tcPr>
            <w:tcW w:w="2992" w:type="dxa"/>
            <w:tcBorders>
              <w:top w:val="single" w:sz="4" w:space="0" w:color="auto"/>
              <w:left w:val="nil"/>
              <w:bottom w:val="nil"/>
              <w:right w:val="single" w:sz="4" w:space="0" w:color="auto"/>
            </w:tcBorders>
            <w:hideMark/>
          </w:tcPr>
          <w:p w14:paraId="48577458" w14:textId="77777777" w:rsidR="002C55EF" w:rsidRDefault="00D768F8">
            <w:pPr>
              <w:rPr>
                <w:sz w:val="20"/>
                <w:szCs w:val="20"/>
              </w:rPr>
            </w:pPr>
            <w:r>
              <w:rPr>
                <w:sz w:val="20"/>
                <w:szCs w:val="20"/>
              </w:rPr>
              <w:t>Date</w:t>
            </w:r>
          </w:p>
        </w:tc>
      </w:tr>
      <w:tr w:rsidR="00091A89" w14:paraId="14ED887A" w14:textId="77777777" w:rsidTr="002C55EF">
        <w:tc>
          <w:tcPr>
            <w:tcW w:w="4211" w:type="dxa"/>
            <w:tcBorders>
              <w:top w:val="nil"/>
              <w:left w:val="single" w:sz="4" w:space="0" w:color="auto"/>
              <w:bottom w:val="single" w:sz="4" w:space="0" w:color="auto"/>
              <w:right w:val="nil"/>
            </w:tcBorders>
          </w:tcPr>
          <w:p w14:paraId="3BF17C9A" w14:textId="77777777" w:rsidR="002C55EF" w:rsidRDefault="002C55EF">
            <w:pPr>
              <w:rPr>
                <w:sz w:val="20"/>
                <w:szCs w:val="20"/>
              </w:rPr>
            </w:pPr>
          </w:p>
          <w:p w14:paraId="3A45F91C" w14:textId="77777777" w:rsidR="002C55EF" w:rsidRDefault="002C55EF">
            <w:pPr>
              <w:rPr>
                <w:sz w:val="20"/>
                <w:szCs w:val="20"/>
              </w:rPr>
            </w:pPr>
          </w:p>
        </w:tc>
        <w:tc>
          <w:tcPr>
            <w:tcW w:w="1612" w:type="dxa"/>
            <w:tcBorders>
              <w:top w:val="nil"/>
              <w:left w:val="nil"/>
              <w:bottom w:val="nil"/>
              <w:right w:val="nil"/>
            </w:tcBorders>
            <w:vAlign w:val="bottom"/>
            <w:hideMark/>
          </w:tcPr>
          <w:p w14:paraId="297286DB" w14:textId="77777777" w:rsidR="002C55EF" w:rsidRDefault="00D768F8">
            <w:pPr>
              <w:rPr>
                <w:sz w:val="20"/>
                <w:szCs w:val="20"/>
              </w:rPr>
            </w:pPr>
            <w:r>
              <w:rPr>
                <w:sz w:val="20"/>
                <w:szCs w:val="20"/>
              </w:rPr>
              <w:t>____________</w:t>
            </w:r>
          </w:p>
        </w:tc>
        <w:tc>
          <w:tcPr>
            <w:tcW w:w="1620" w:type="dxa"/>
            <w:tcBorders>
              <w:top w:val="nil"/>
              <w:left w:val="nil"/>
              <w:bottom w:val="nil"/>
              <w:right w:val="nil"/>
            </w:tcBorders>
            <w:vAlign w:val="bottom"/>
            <w:hideMark/>
          </w:tcPr>
          <w:p w14:paraId="29AC57AD" w14:textId="77777777" w:rsidR="002C55EF" w:rsidRDefault="00D768F8">
            <w:pPr>
              <w:rPr>
                <w:sz w:val="20"/>
                <w:szCs w:val="20"/>
              </w:rPr>
            </w:pPr>
            <w:r>
              <w:rPr>
                <w:sz w:val="20"/>
                <w:szCs w:val="20"/>
              </w:rPr>
              <w:t>______________</w:t>
            </w:r>
          </w:p>
        </w:tc>
        <w:tc>
          <w:tcPr>
            <w:tcW w:w="2992" w:type="dxa"/>
            <w:tcBorders>
              <w:top w:val="nil"/>
              <w:left w:val="nil"/>
              <w:bottom w:val="single" w:sz="4" w:space="0" w:color="auto"/>
              <w:right w:val="single" w:sz="4" w:space="0" w:color="auto"/>
            </w:tcBorders>
          </w:tcPr>
          <w:p w14:paraId="53AC52B3" w14:textId="77777777" w:rsidR="002C55EF" w:rsidRDefault="002C55EF">
            <w:pPr>
              <w:rPr>
                <w:sz w:val="20"/>
                <w:szCs w:val="20"/>
              </w:rPr>
            </w:pPr>
          </w:p>
        </w:tc>
      </w:tr>
      <w:tr w:rsidR="00091A89" w14:paraId="4CFA684C" w14:textId="77777777" w:rsidTr="002C55EF">
        <w:tc>
          <w:tcPr>
            <w:tcW w:w="4211" w:type="dxa"/>
            <w:tcBorders>
              <w:top w:val="single" w:sz="4" w:space="0" w:color="auto"/>
              <w:left w:val="single" w:sz="4" w:space="0" w:color="auto"/>
              <w:bottom w:val="single" w:sz="4" w:space="0" w:color="auto"/>
              <w:right w:val="nil"/>
            </w:tcBorders>
            <w:hideMark/>
          </w:tcPr>
          <w:p w14:paraId="779975ED" w14:textId="77777777" w:rsidR="002C55EF" w:rsidRDefault="00D768F8">
            <w:pPr>
              <w:rPr>
                <w:sz w:val="20"/>
                <w:szCs w:val="20"/>
              </w:rPr>
            </w:pPr>
            <w:r>
              <w:rPr>
                <w:sz w:val="20"/>
                <w:szCs w:val="20"/>
              </w:rPr>
              <w:t>Signature of Department Chair</w:t>
            </w:r>
          </w:p>
        </w:tc>
        <w:tc>
          <w:tcPr>
            <w:tcW w:w="1612" w:type="dxa"/>
            <w:tcBorders>
              <w:top w:val="nil"/>
              <w:left w:val="nil"/>
              <w:bottom w:val="single" w:sz="4" w:space="0" w:color="auto"/>
              <w:right w:val="nil"/>
            </w:tcBorders>
            <w:hideMark/>
          </w:tcPr>
          <w:p w14:paraId="554DFB7C" w14:textId="77777777" w:rsidR="002C55EF" w:rsidRDefault="00D768F8">
            <w:pPr>
              <w:rPr>
                <w:sz w:val="20"/>
                <w:szCs w:val="20"/>
              </w:rPr>
            </w:pPr>
            <w:r>
              <w:rPr>
                <w:sz w:val="20"/>
                <w:szCs w:val="20"/>
              </w:rPr>
              <w:t>Campus Address</w:t>
            </w:r>
          </w:p>
        </w:tc>
        <w:tc>
          <w:tcPr>
            <w:tcW w:w="1620" w:type="dxa"/>
            <w:tcBorders>
              <w:top w:val="nil"/>
              <w:left w:val="nil"/>
              <w:bottom w:val="single" w:sz="4" w:space="0" w:color="auto"/>
              <w:right w:val="nil"/>
            </w:tcBorders>
            <w:hideMark/>
          </w:tcPr>
          <w:p w14:paraId="2BB59D96" w14:textId="77777777" w:rsidR="002C55EF" w:rsidRDefault="00D768F8">
            <w:pPr>
              <w:rPr>
                <w:sz w:val="20"/>
                <w:szCs w:val="20"/>
              </w:rPr>
            </w:pPr>
            <w:r>
              <w:rPr>
                <w:sz w:val="20"/>
                <w:szCs w:val="20"/>
              </w:rPr>
              <w:t>Phone</w:t>
            </w:r>
          </w:p>
        </w:tc>
        <w:tc>
          <w:tcPr>
            <w:tcW w:w="2992" w:type="dxa"/>
            <w:tcBorders>
              <w:top w:val="single" w:sz="4" w:space="0" w:color="auto"/>
              <w:left w:val="nil"/>
              <w:bottom w:val="single" w:sz="4" w:space="0" w:color="auto"/>
              <w:right w:val="single" w:sz="4" w:space="0" w:color="auto"/>
            </w:tcBorders>
          </w:tcPr>
          <w:p w14:paraId="716B5FA7" w14:textId="77777777" w:rsidR="002C55EF" w:rsidRDefault="00D768F8">
            <w:pPr>
              <w:rPr>
                <w:sz w:val="20"/>
                <w:szCs w:val="20"/>
              </w:rPr>
            </w:pPr>
            <w:r>
              <w:rPr>
                <w:sz w:val="20"/>
                <w:szCs w:val="20"/>
              </w:rPr>
              <w:t>Date</w:t>
            </w:r>
          </w:p>
          <w:p w14:paraId="3F41738B" w14:textId="77777777" w:rsidR="002C55EF" w:rsidRDefault="002C55EF">
            <w:pPr>
              <w:rPr>
                <w:sz w:val="20"/>
                <w:szCs w:val="20"/>
              </w:rPr>
            </w:pPr>
          </w:p>
        </w:tc>
      </w:tr>
    </w:tbl>
    <w:p w14:paraId="3D800C6B" w14:textId="77777777" w:rsidR="002C55EF" w:rsidRDefault="002C55EF" w:rsidP="002C55EF">
      <w:pPr>
        <w:rPr>
          <w:sz w:val="12"/>
          <w:szCs w:val="1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9"/>
        <w:gridCol w:w="3337"/>
        <w:gridCol w:w="256"/>
        <w:gridCol w:w="1314"/>
        <w:gridCol w:w="4028"/>
      </w:tblGrid>
      <w:tr w:rsidR="00091A89" w14:paraId="227151DB" w14:textId="77777777" w:rsidTr="002C55EF">
        <w:trPr>
          <w:jc w:val="center"/>
        </w:trPr>
        <w:tc>
          <w:tcPr>
            <w:tcW w:w="1289" w:type="dxa"/>
            <w:tcBorders>
              <w:top w:val="nil"/>
              <w:left w:val="nil"/>
              <w:bottom w:val="nil"/>
              <w:right w:val="nil"/>
            </w:tcBorders>
          </w:tcPr>
          <w:p w14:paraId="7469326B" w14:textId="77777777" w:rsidR="002C55EF" w:rsidRDefault="002C55EF">
            <w:pPr>
              <w:jc w:val="right"/>
              <w:rPr>
                <w:sz w:val="20"/>
                <w:szCs w:val="20"/>
              </w:rPr>
            </w:pPr>
          </w:p>
        </w:tc>
        <w:tc>
          <w:tcPr>
            <w:tcW w:w="9151" w:type="dxa"/>
            <w:gridSpan w:val="4"/>
            <w:tcBorders>
              <w:top w:val="nil"/>
              <w:left w:val="nil"/>
              <w:bottom w:val="nil"/>
              <w:right w:val="nil"/>
            </w:tcBorders>
            <w:hideMark/>
          </w:tcPr>
          <w:p w14:paraId="02C03301" w14:textId="77777777" w:rsidR="002C55EF" w:rsidRDefault="00D768F8">
            <w:pPr>
              <w:jc w:val="right"/>
              <w:rPr>
                <w:sz w:val="20"/>
                <w:szCs w:val="20"/>
              </w:rPr>
            </w:pPr>
            <w:r>
              <w:rPr>
                <w:sz w:val="20"/>
                <w:szCs w:val="20"/>
              </w:rPr>
              <w:t>APPROVAL STATUS—REASON</w:t>
            </w:r>
          </w:p>
        </w:tc>
      </w:tr>
      <w:tr w:rsidR="00091A89" w14:paraId="0F8F6F7C" w14:textId="77777777" w:rsidTr="002C55EF">
        <w:trPr>
          <w:jc w:val="center"/>
        </w:trPr>
        <w:tc>
          <w:tcPr>
            <w:tcW w:w="4631" w:type="dxa"/>
            <w:gridSpan w:val="2"/>
            <w:tcBorders>
              <w:top w:val="nil"/>
              <w:left w:val="nil"/>
              <w:bottom w:val="single" w:sz="4" w:space="0" w:color="auto"/>
              <w:right w:val="nil"/>
            </w:tcBorders>
          </w:tcPr>
          <w:p w14:paraId="705E03A4" w14:textId="77777777" w:rsidR="002C55EF" w:rsidRDefault="002C55EF">
            <w:pPr>
              <w:rPr>
                <w:sz w:val="20"/>
                <w:szCs w:val="20"/>
              </w:rPr>
            </w:pPr>
          </w:p>
          <w:p w14:paraId="61BEAD8D" w14:textId="77777777" w:rsidR="002C55EF" w:rsidRDefault="002C55EF">
            <w:pPr>
              <w:rPr>
                <w:sz w:val="20"/>
                <w:szCs w:val="20"/>
              </w:rPr>
            </w:pPr>
          </w:p>
        </w:tc>
        <w:tc>
          <w:tcPr>
            <w:tcW w:w="263" w:type="dxa"/>
            <w:tcBorders>
              <w:top w:val="nil"/>
              <w:left w:val="nil"/>
              <w:bottom w:val="nil"/>
              <w:right w:val="nil"/>
            </w:tcBorders>
          </w:tcPr>
          <w:p w14:paraId="6B14E78A" w14:textId="77777777" w:rsidR="002C55EF" w:rsidRDefault="002C55EF">
            <w:pPr>
              <w:rPr>
                <w:sz w:val="20"/>
                <w:szCs w:val="20"/>
              </w:rPr>
            </w:pPr>
          </w:p>
        </w:tc>
        <w:tc>
          <w:tcPr>
            <w:tcW w:w="1314" w:type="dxa"/>
            <w:tcBorders>
              <w:top w:val="nil"/>
              <w:left w:val="nil"/>
              <w:bottom w:val="single" w:sz="4" w:space="0" w:color="auto"/>
              <w:right w:val="nil"/>
            </w:tcBorders>
          </w:tcPr>
          <w:p w14:paraId="1C0399DD" w14:textId="77777777" w:rsidR="002C55EF" w:rsidRDefault="002C55EF">
            <w:pPr>
              <w:rPr>
                <w:sz w:val="20"/>
                <w:szCs w:val="20"/>
              </w:rPr>
            </w:pPr>
          </w:p>
        </w:tc>
        <w:tc>
          <w:tcPr>
            <w:tcW w:w="4232" w:type="dxa"/>
            <w:vMerge w:val="restart"/>
            <w:tcBorders>
              <w:top w:val="nil"/>
              <w:left w:val="nil"/>
              <w:bottom w:val="nil"/>
              <w:right w:val="nil"/>
            </w:tcBorders>
            <w:vAlign w:val="center"/>
            <w:hideMark/>
          </w:tcPr>
          <w:p w14:paraId="51326928" w14:textId="77777777" w:rsidR="002C55EF" w:rsidRDefault="00D768F8">
            <w:pPr>
              <w:rPr>
                <w:sz w:val="20"/>
                <w:szCs w:val="20"/>
              </w:rPr>
            </w:pPr>
            <w:r>
              <w:rPr>
                <w:sz w:val="32"/>
                <w:szCs w:val="32"/>
              </w:rPr>
              <w:t xml:space="preserve">□ </w:t>
            </w:r>
            <w:r>
              <w:rPr>
                <w:sz w:val="20"/>
                <w:szCs w:val="20"/>
              </w:rPr>
              <w:t xml:space="preserve">Yes  </w:t>
            </w:r>
            <w:r>
              <w:rPr>
                <w:sz w:val="32"/>
                <w:szCs w:val="32"/>
              </w:rPr>
              <w:t>□</w:t>
            </w:r>
            <w:r>
              <w:rPr>
                <w:sz w:val="20"/>
                <w:szCs w:val="20"/>
              </w:rPr>
              <w:t xml:space="preserve"> Denied______________________</w:t>
            </w:r>
          </w:p>
          <w:p w14:paraId="15F91460" w14:textId="77777777" w:rsidR="002C55EF" w:rsidRDefault="00D768F8">
            <w:pPr>
              <w:rPr>
                <w:sz w:val="20"/>
                <w:szCs w:val="20"/>
              </w:rPr>
            </w:pPr>
            <w:r>
              <w:rPr>
                <w:sz w:val="20"/>
                <w:szCs w:val="20"/>
              </w:rPr>
              <w:tab/>
            </w:r>
            <w:r>
              <w:rPr>
                <w:sz w:val="20"/>
                <w:szCs w:val="20"/>
              </w:rPr>
              <w:tab/>
              <w:t xml:space="preserve"> ______________________</w:t>
            </w:r>
          </w:p>
        </w:tc>
      </w:tr>
      <w:tr w:rsidR="00091A89" w14:paraId="67DC8676" w14:textId="77777777" w:rsidTr="002C55EF">
        <w:trPr>
          <w:jc w:val="center"/>
        </w:trPr>
        <w:tc>
          <w:tcPr>
            <w:tcW w:w="4631" w:type="dxa"/>
            <w:gridSpan w:val="2"/>
            <w:tcBorders>
              <w:top w:val="single" w:sz="4" w:space="0" w:color="auto"/>
              <w:left w:val="nil"/>
              <w:bottom w:val="nil"/>
              <w:right w:val="nil"/>
            </w:tcBorders>
            <w:hideMark/>
          </w:tcPr>
          <w:p w14:paraId="0CB49BE7" w14:textId="77777777" w:rsidR="002C55EF" w:rsidRDefault="00D768F8">
            <w:pPr>
              <w:rPr>
                <w:sz w:val="20"/>
                <w:szCs w:val="20"/>
              </w:rPr>
            </w:pPr>
            <w:r>
              <w:rPr>
                <w:sz w:val="20"/>
                <w:szCs w:val="20"/>
              </w:rPr>
              <w:t xml:space="preserve">Peter Snyder, MD </w:t>
            </w:r>
          </w:p>
          <w:p w14:paraId="07CD94B5" w14:textId="77777777" w:rsidR="002C55EF" w:rsidRDefault="00D768F8">
            <w:pPr>
              <w:rPr>
                <w:sz w:val="20"/>
                <w:szCs w:val="20"/>
              </w:rPr>
            </w:pPr>
            <w:r>
              <w:rPr>
                <w:sz w:val="20"/>
                <w:szCs w:val="20"/>
              </w:rPr>
              <w:t>Associate Dean for Faculty Affairs, CCOM</w:t>
            </w:r>
          </w:p>
        </w:tc>
        <w:tc>
          <w:tcPr>
            <w:tcW w:w="263" w:type="dxa"/>
            <w:tcBorders>
              <w:top w:val="nil"/>
              <w:left w:val="nil"/>
              <w:bottom w:val="nil"/>
              <w:right w:val="nil"/>
            </w:tcBorders>
          </w:tcPr>
          <w:p w14:paraId="74CEA889" w14:textId="77777777" w:rsidR="002C55EF" w:rsidRDefault="002C55EF">
            <w:pPr>
              <w:rPr>
                <w:sz w:val="20"/>
                <w:szCs w:val="20"/>
              </w:rPr>
            </w:pPr>
          </w:p>
        </w:tc>
        <w:tc>
          <w:tcPr>
            <w:tcW w:w="1314" w:type="dxa"/>
            <w:tcBorders>
              <w:top w:val="single" w:sz="4" w:space="0" w:color="auto"/>
              <w:left w:val="nil"/>
              <w:bottom w:val="nil"/>
              <w:right w:val="nil"/>
            </w:tcBorders>
            <w:hideMark/>
          </w:tcPr>
          <w:p w14:paraId="3724863B" w14:textId="77777777" w:rsidR="002C55EF" w:rsidRDefault="00D768F8">
            <w:pPr>
              <w:rPr>
                <w:sz w:val="20"/>
                <w:szCs w:val="20"/>
              </w:rPr>
            </w:pPr>
            <w:r>
              <w:rPr>
                <w:sz w:val="20"/>
                <w:szCs w:val="20"/>
              </w:rPr>
              <w:t>Date</w:t>
            </w:r>
          </w:p>
        </w:tc>
        <w:tc>
          <w:tcPr>
            <w:tcW w:w="0" w:type="auto"/>
            <w:vMerge/>
            <w:tcBorders>
              <w:top w:val="nil"/>
              <w:left w:val="nil"/>
              <w:bottom w:val="nil"/>
              <w:right w:val="nil"/>
            </w:tcBorders>
            <w:vAlign w:val="center"/>
            <w:hideMark/>
          </w:tcPr>
          <w:p w14:paraId="0F3E6605" w14:textId="77777777" w:rsidR="002C55EF" w:rsidRDefault="002C55EF">
            <w:pPr>
              <w:rPr>
                <w:sz w:val="20"/>
                <w:szCs w:val="20"/>
              </w:rPr>
            </w:pPr>
          </w:p>
        </w:tc>
      </w:tr>
      <w:tr w:rsidR="00091A89" w14:paraId="62FCC3FB" w14:textId="77777777" w:rsidTr="002C55EF">
        <w:trPr>
          <w:jc w:val="center"/>
        </w:trPr>
        <w:tc>
          <w:tcPr>
            <w:tcW w:w="4631" w:type="dxa"/>
            <w:gridSpan w:val="2"/>
            <w:tcBorders>
              <w:top w:val="nil"/>
              <w:left w:val="nil"/>
              <w:bottom w:val="nil"/>
              <w:right w:val="nil"/>
            </w:tcBorders>
          </w:tcPr>
          <w:p w14:paraId="121F42FF" w14:textId="77777777" w:rsidR="002C55EF" w:rsidRDefault="002C55EF">
            <w:pPr>
              <w:rPr>
                <w:sz w:val="20"/>
                <w:szCs w:val="20"/>
              </w:rPr>
            </w:pPr>
          </w:p>
        </w:tc>
        <w:tc>
          <w:tcPr>
            <w:tcW w:w="263" w:type="dxa"/>
            <w:tcBorders>
              <w:top w:val="nil"/>
              <w:left w:val="nil"/>
              <w:bottom w:val="nil"/>
              <w:right w:val="nil"/>
            </w:tcBorders>
          </w:tcPr>
          <w:p w14:paraId="5459FA37" w14:textId="77777777" w:rsidR="002C55EF" w:rsidRDefault="002C55EF">
            <w:pPr>
              <w:rPr>
                <w:sz w:val="20"/>
                <w:szCs w:val="20"/>
              </w:rPr>
            </w:pPr>
          </w:p>
        </w:tc>
        <w:tc>
          <w:tcPr>
            <w:tcW w:w="1314" w:type="dxa"/>
            <w:tcBorders>
              <w:top w:val="nil"/>
              <w:left w:val="nil"/>
              <w:bottom w:val="nil"/>
              <w:right w:val="nil"/>
            </w:tcBorders>
          </w:tcPr>
          <w:p w14:paraId="1AE0F80F" w14:textId="77777777" w:rsidR="002C55EF" w:rsidRDefault="002C55EF">
            <w:pPr>
              <w:rPr>
                <w:sz w:val="20"/>
                <w:szCs w:val="20"/>
              </w:rPr>
            </w:pPr>
          </w:p>
        </w:tc>
        <w:tc>
          <w:tcPr>
            <w:tcW w:w="4232" w:type="dxa"/>
            <w:tcBorders>
              <w:top w:val="nil"/>
              <w:left w:val="nil"/>
              <w:bottom w:val="nil"/>
              <w:right w:val="nil"/>
            </w:tcBorders>
          </w:tcPr>
          <w:p w14:paraId="43991664" w14:textId="77777777" w:rsidR="002C55EF" w:rsidRDefault="002C55EF">
            <w:pPr>
              <w:rPr>
                <w:sz w:val="20"/>
                <w:szCs w:val="20"/>
              </w:rPr>
            </w:pPr>
          </w:p>
        </w:tc>
      </w:tr>
      <w:tr w:rsidR="00091A89" w14:paraId="372D8106" w14:textId="77777777" w:rsidTr="002C55EF">
        <w:trPr>
          <w:jc w:val="center"/>
        </w:trPr>
        <w:tc>
          <w:tcPr>
            <w:tcW w:w="4631" w:type="dxa"/>
            <w:gridSpan w:val="2"/>
            <w:tcBorders>
              <w:top w:val="nil"/>
              <w:left w:val="nil"/>
              <w:bottom w:val="nil"/>
              <w:right w:val="nil"/>
            </w:tcBorders>
          </w:tcPr>
          <w:p w14:paraId="15F7633B" w14:textId="77777777" w:rsidR="002C55EF" w:rsidRDefault="002C55EF">
            <w:pPr>
              <w:rPr>
                <w:sz w:val="20"/>
                <w:szCs w:val="20"/>
              </w:rPr>
            </w:pPr>
          </w:p>
        </w:tc>
        <w:tc>
          <w:tcPr>
            <w:tcW w:w="263" w:type="dxa"/>
            <w:tcBorders>
              <w:top w:val="nil"/>
              <w:left w:val="nil"/>
              <w:bottom w:val="nil"/>
              <w:right w:val="nil"/>
            </w:tcBorders>
          </w:tcPr>
          <w:p w14:paraId="4EA68940" w14:textId="77777777" w:rsidR="002C55EF" w:rsidRDefault="002C55EF">
            <w:pPr>
              <w:rPr>
                <w:sz w:val="20"/>
                <w:szCs w:val="20"/>
              </w:rPr>
            </w:pPr>
          </w:p>
        </w:tc>
        <w:tc>
          <w:tcPr>
            <w:tcW w:w="1314" w:type="dxa"/>
            <w:tcBorders>
              <w:top w:val="nil"/>
              <w:left w:val="nil"/>
              <w:bottom w:val="nil"/>
              <w:right w:val="nil"/>
            </w:tcBorders>
          </w:tcPr>
          <w:p w14:paraId="65EC4CA4" w14:textId="77777777" w:rsidR="002C55EF" w:rsidRDefault="002C55EF">
            <w:pPr>
              <w:rPr>
                <w:sz w:val="20"/>
                <w:szCs w:val="20"/>
              </w:rPr>
            </w:pPr>
          </w:p>
        </w:tc>
        <w:tc>
          <w:tcPr>
            <w:tcW w:w="4232" w:type="dxa"/>
            <w:tcBorders>
              <w:top w:val="nil"/>
              <w:left w:val="nil"/>
              <w:bottom w:val="nil"/>
              <w:right w:val="nil"/>
            </w:tcBorders>
          </w:tcPr>
          <w:p w14:paraId="35451B1A" w14:textId="77777777" w:rsidR="002C55EF" w:rsidRDefault="002C55EF">
            <w:pPr>
              <w:rPr>
                <w:sz w:val="20"/>
                <w:szCs w:val="20"/>
              </w:rPr>
            </w:pPr>
          </w:p>
        </w:tc>
      </w:tr>
      <w:tr w:rsidR="00091A89" w14:paraId="030474EA" w14:textId="77777777" w:rsidTr="002C55EF">
        <w:trPr>
          <w:jc w:val="center"/>
        </w:trPr>
        <w:tc>
          <w:tcPr>
            <w:tcW w:w="4631" w:type="dxa"/>
            <w:gridSpan w:val="2"/>
            <w:tcBorders>
              <w:top w:val="nil"/>
              <w:left w:val="nil"/>
              <w:bottom w:val="nil"/>
              <w:right w:val="nil"/>
            </w:tcBorders>
            <w:hideMark/>
          </w:tcPr>
          <w:p w14:paraId="67BB8F14" w14:textId="77777777" w:rsidR="002C55EF" w:rsidRDefault="00D768F8">
            <w:pPr>
              <w:rPr>
                <w:sz w:val="20"/>
                <w:szCs w:val="20"/>
              </w:rPr>
            </w:pPr>
            <w:r>
              <w:rPr>
                <w:sz w:val="20"/>
                <w:szCs w:val="20"/>
              </w:rPr>
              <w:t>____________________________________________</w:t>
            </w:r>
          </w:p>
          <w:p w14:paraId="216CF28C" w14:textId="77777777" w:rsidR="002C55EF" w:rsidRDefault="00D768F8">
            <w:pPr>
              <w:rPr>
                <w:sz w:val="20"/>
                <w:szCs w:val="20"/>
              </w:rPr>
            </w:pPr>
            <w:r>
              <w:rPr>
                <w:sz w:val="20"/>
                <w:szCs w:val="20"/>
              </w:rPr>
              <w:t>Theresa Brennan, MD</w:t>
            </w:r>
          </w:p>
          <w:p w14:paraId="6BA19722" w14:textId="77777777" w:rsidR="002C55EF" w:rsidRDefault="00D768F8">
            <w:pPr>
              <w:rPr>
                <w:sz w:val="20"/>
                <w:szCs w:val="20"/>
              </w:rPr>
            </w:pPr>
            <w:r>
              <w:rPr>
                <w:sz w:val="20"/>
                <w:szCs w:val="20"/>
              </w:rPr>
              <w:t>Chief Medical Officer, UIHC</w:t>
            </w:r>
          </w:p>
        </w:tc>
        <w:tc>
          <w:tcPr>
            <w:tcW w:w="263" w:type="dxa"/>
            <w:tcBorders>
              <w:top w:val="nil"/>
              <w:left w:val="nil"/>
              <w:bottom w:val="nil"/>
              <w:right w:val="nil"/>
            </w:tcBorders>
          </w:tcPr>
          <w:p w14:paraId="312FEEFC" w14:textId="77777777" w:rsidR="002C55EF" w:rsidRDefault="002C55EF">
            <w:pPr>
              <w:rPr>
                <w:sz w:val="20"/>
                <w:szCs w:val="20"/>
              </w:rPr>
            </w:pPr>
          </w:p>
        </w:tc>
        <w:tc>
          <w:tcPr>
            <w:tcW w:w="1314" w:type="dxa"/>
            <w:tcBorders>
              <w:top w:val="nil"/>
              <w:left w:val="nil"/>
              <w:bottom w:val="nil"/>
              <w:right w:val="nil"/>
            </w:tcBorders>
            <w:hideMark/>
          </w:tcPr>
          <w:p w14:paraId="16F0084D" w14:textId="77777777" w:rsidR="002C55EF" w:rsidRDefault="00D768F8">
            <w:pPr>
              <w:rPr>
                <w:sz w:val="20"/>
                <w:szCs w:val="20"/>
              </w:rPr>
            </w:pPr>
            <w:r>
              <w:rPr>
                <w:sz w:val="20"/>
                <w:szCs w:val="20"/>
              </w:rPr>
              <w:t>___________</w:t>
            </w:r>
          </w:p>
          <w:p w14:paraId="117B21C8" w14:textId="77777777" w:rsidR="002C55EF" w:rsidRDefault="00D768F8">
            <w:pPr>
              <w:rPr>
                <w:sz w:val="20"/>
                <w:szCs w:val="20"/>
              </w:rPr>
            </w:pPr>
            <w:r>
              <w:rPr>
                <w:sz w:val="20"/>
                <w:szCs w:val="20"/>
              </w:rPr>
              <w:t>Date</w:t>
            </w:r>
          </w:p>
        </w:tc>
        <w:tc>
          <w:tcPr>
            <w:tcW w:w="4232" w:type="dxa"/>
            <w:tcBorders>
              <w:top w:val="nil"/>
              <w:left w:val="nil"/>
              <w:bottom w:val="nil"/>
              <w:right w:val="nil"/>
            </w:tcBorders>
            <w:vAlign w:val="center"/>
            <w:hideMark/>
          </w:tcPr>
          <w:p w14:paraId="3BCBA4C9" w14:textId="77777777" w:rsidR="002C55EF" w:rsidRDefault="00D768F8">
            <w:pPr>
              <w:rPr>
                <w:sz w:val="20"/>
                <w:szCs w:val="20"/>
              </w:rPr>
            </w:pPr>
            <w:r>
              <w:rPr>
                <w:sz w:val="32"/>
                <w:szCs w:val="32"/>
              </w:rPr>
              <w:t xml:space="preserve">□ </w:t>
            </w:r>
            <w:r>
              <w:rPr>
                <w:sz w:val="20"/>
                <w:szCs w:val="20"/>
              </w:rPr>
              <w:t xml:space="preserve">Yes  </w:t>
            </w:r>
            <w:r>
              <w:rPr>
                <w:sz w:val="32"/>
                <w:szCs w:val="32"/>
              </w:rPr>
              <w:t>□</w:t>
            </w:r>
            <w:r>
              <w:rPr>
                <w:sz w:val="20"/>
                <w:szCs w:val="20"/>
              </w:rPr>
              <w:t xml:space="preserve"> Denied______________________</w:t>
            </w:r>
          </w:p>
          <w:p w14:paraId="0E7D9687" w14:textId="77777777" w:rsidR="002C55EF" w:rsidRDefault="00D768F8">
            <w:pPr>
              <w:rPr>
                <w:sz w:val="20"/>
                <w:szCs w:val="20"/>
              </w:rPr>
            </w:pPr>
            <w:r>
              <w:rPr>
                <w:sz w:val="20"/>
                <w:szCs w:val="20"/>
              </w:rPr>
              <w:tab/>
            </w:r>
            <w:r>
              <w:rPr>
                <w:sz w:val="20"/>
                <w:szCs w:val="20"/>
              </w:rPr>
              <w:tab/>
              <w:t xml:space="preserve"> ______________________</w:t>
            </w:r>
            <w:r>
              <w:rPr>
                <w:sz w:val="20"/>
                <w:szCs w:val="20"/>
              </w:rPr>
              <w:tab/>
            </w:r>
            <w:r>
              <w:rPr>
                <w:sz w:val="20"/>
                <w:szCs w:val="20"/>
              </w:rPr>
              <w:tab/>
            </w:r>
          </w:p>
        </w:tc>
      </w:tr>
    </w:tbl>
    <w:p w14:paraId="5D05ED81" w14:textId="77777777" w:rsidR="002C55EF" w:rsidRDefault="002C55EF" w:rsidP="002C55EF">
      <w:pPr>
        <w:rPr>
          <w:sz w:val="20"/>
          <w:szCs w:val="20"/>
        </w:rPr>
      </w:pPr>
    </w:p>
    <w:p w14:paraId="129870AC" w14:textId="47A646C9" w:rsidR="00D10761" w:rsidRDefault="00D768F8" w:rsidP="00D10761">
      <w:pPr>
        <w:jc w:val="center"/>
        <w:rPr>
          <w:i/>
          <w:sz w:val="20"/>
          <w:szCs w:val="20"/>
        </w:rPr>
      </w:pPr>
      <w:r>
        <w:rPr>
          <w:i/>
          <w:sz w:val="20"/>
          <w:szCs w:val="20"/>
        </w:rPr>
        <w:t>Submit this form via e-mail t</w:t>
      </w:r>
      <w:r w:rsidR="00D10761">
        <w:rPr>
          <w:i/>
          <w:sz w:val="20"/>
          <w:szCs w:val="20"/>
        </w:rPr>
        <w:t xml:space="preserve">o </w:t>
      </w:r>
      <w:hyperlink r:id="rId15" w:history="1">
        <w:r w:rsidR="00D10761" w:rsidRPr="0026631E">
          <w:rPr>
            <w:rStyle w:val="Hyperlink"/>
            <w:i/>
            <w:sz w:val="20"/>
            <w:szCs w:val="20"/>
          </w:rPr>
          <w:t>CCOM-OFAD@uiowa.edu</w:t>
        </w:r>
      </w:hyperlink>
      <w:r w:rsidR="00D10761">
        <w:rPr>
          <w:i/>
          <w:sz w:val="20"/>
          <w:szCs w:val="20"/>
        </w:rPr>
        <w:t xml:space="preserve">. </w:t>
      </w:r>
    </w:p>
    <w:p w14:paraId="790D6FE8" w14:textId="24288E23" w:rsidR="002C55EF" w:rsidRDefault="00D768F8" w:rsidP="00D10761">
      <w:pPr>
        <w:jc w:val="center"/>
        <w:rPr>
          <w:i/>
          <w:sz w:val="20"/>
          <w:szCs w:val="20"/>
        </w:rPr>
      </w:pPr>
      <w:r>
        <w:rPr>
          <w:i/>
          <w:sz w:val="20"/>
          <w:szCs w:val="20"/>
        </w:rPr>
        <w:t>The completed form must be received no later than 30 days prior to the observer’s proposed start date at UIHC.</w:t>
      </w:r>
    </w:p>
    <w:p w14:paraId="138B1BE8" w14:textId="77777777" w:rsidR="002C55EF" w:rsidRDefault="002C55EF" w:rsidP="002C55EF">
      <w:pPr>
        <w:pStyle w:val="Heading1"/>
        <w:rPr>
          <w:i/>
          <w:iCs/>
          <w:sz w:val="32"/>
        </w:rPr>
      </w:pPr>
    </w:p>
    <w:p w14:paraId="5ABA5A3D" w14:textId="77777777" w:rsidR="002C55EF" w:rsidRDefault="00D768F8" w:rsidP="002C55EF">
      <w:pPr>
        <w:pStyle w:val="Heading1"/>
        <w:rPr>
          <w:i/>
          <w:iCs/>
          <w:sz w:val="32"/>
        </w:rPr>
      </w:pPr>
      <w:bookmarkStart w:id="0" w:name="confidentiality"/>
      <w:bookmarkEnd w:id="0"/>
      <w:r>
        <w:rPr>
          <w:i/>
          <w:iCs/>
          <w:sz w:val="32"/>
        </w:rPr>
        <w:t>Declaration of Patient Information Confidentiality</w:t>
      </w:r>
    </w:p>
    <w:p w14:paraId="3A24B086" w14:textId="77777777" w:rsidR="002C55EF" w:rsidRDefault="002C55EF" w:rsidP="002C55EF">
      <w:pPr>
        <w:rPr>
          <w:sz w:val="24"/>
        </w:rPr>
      </w:pPr>
    </w:p>
    <w:p w14:paraId="2C94E0C5" w14:textId="77777777" w:rsidR="002C55EF" w:rsidRDefault="002C55EF" w:rsidP="002C55EF"/>
    <w:p w14:paraId="667FA21B" w14:textId="77777777" w:rsidR="002C55EF" w:rsidRDefault="00D768F8" w:rsidP="002C55EF">
      <w:r>
        <w:t>University of Iowa Hospitals and Clinics (UIHC) is legally required by the Health Insurance Portability and Accountability Act (HIPAA) to protect the privacy of the health care information of all patients treated at our institution.</w:t>
      </w:r>
    </w:p>
    <w:p w14:paraId="497ADD05" w14:textId="77777777" w:rsidR="002C55EF" w:rsidRDefault="002C55EF" w:rsidP="002C55EF"/>
    <w:p w14:paraId="097DE249" w14:textId="77777777" w:rsidR="002C55EF" w:rsidRDefault="00D768F8" w:rsidP="002C55EF">
      <w:r>
        <w:t>Your visit to UIHC may include contact with patients, viewing of computer-stored patient information, viewing information from patient medical records, and/or incidentally overhearing confidential conversations.  Under no circumstances may this information be discussed with anyone.</w:t>
      </w:r>
    </w:p>
    <w:p w14:paraId="3D5EB95A" w14:textId="77777777" w:rsidR="002C55EF" w:rsidRDefault="002C55EF" w:rsidP="002C55EF"/>
    <w:p w14:paraId="75F97953" w14:textId="77777777" w:rsidR="002C55EF" w:rsidRDefault="00D768F8" w:rsidP="002C55EF">
      <w:r>
        <w:t xml:space="preserve">State and federal law protect the confidentiality of patient information that you might obtain during the course of your visit to UIHC.  </w:t>
      </w:r>
      <w:r>
        <w:rPr>
          <w:b/>
          <w:bCs/>
        </w:rPr>
        <w:t>State and federal law prohibits you from making any disclosure of this information.</w:t>
      </w:r>
      <w:r>
        <w:t xml:space="preserve">  </w:t>
      </w:r>
    </w:p>
    <w:p w14:paraId="7EB057DD" w14:textId="77777777" w:rsidR="002C55EF" w:rsidRDefault="002C55EF" w:rsidP="002C55EF"/>
    <w:p w14:paraId="4E27BD15" w14:textId="77777777" w:rsidR="002C55EF" w:rsidRDefault="00D768F8" w:rsidP="002C55EF">
      <w:r>
        <w:t>I declare that I have read and understand the above aspects of patient confidentiality.  Furthermore, I understand that violation of the confidentiality of patient information is reason for revocation of UIHC educational privileges, and is subject to civil and criminal penalties.</w:t>
      </w:r>
    </w:p>
    <w:p w14:paraId="658DBBF3" w14:textId="77777777" w:rsidR="002C55EF" w:rsidRDefault="002C55EF" w:rsidP="002C55EF"/>
    <w:p w14:paraId="097033A5" w14:textId="77777777" w:rsidR="002C55EF" w:rsidRDefault="002C55EF" w:rsidP="002C55EF"/>
    <w:p w14:paraId="3079F6AB" w14:textId="77777777" w:rsidR="002C55EF" w:rsidRDefault="00D768F8" w:rsidP="002C55EF">
      <w:r>
        <w:t>Signature____________________________________              Date________________</w:t>
      </w:r>
    </w:p>
    <w:p w14:paraId="51F8BAAA" w14:textId="77777777" w:rsidR="002C55EF" w:rsidRDefault="002C55EF" w:rsidP="002C55EF"/>
    <w:p w14:paraId="4E1DDC9B" w14:textId="77777777" w:rsidR="002C55EF" w:rsidRDefault="00D768F8" w:rsidP="002C55EF">
      <w:r>
        <w:t>Print Name___________________________________</w:t>
      </w:r>
    </w:p>
    <w:p w14:paraId="6AA4FFC5" w14:textId="77777777" w:rsidR="002C55EF" w:rsidRDefault="002C55EF" w:rsidP="002C55EF"/>
    <w:p w14:paraId="56F5241F" w14:textId="77777777" w:rsidR="002C55EF" w:rsidRDefault="002C55EF" w:rsidP="002C55EF"/>
    <w:p w14:paraId="1577A742" w14:textId="77777777" w:rsidR="002C55EF" w:rsidRDefault="002C55EF" w:rsidP="002C55EF"/>
    <w:p w14:paraId="2A585B55" w14:textId="77777777" w:rsidR="002C55EF" w:rsidRDefault="002C55EF" w:rsidP="002C55EF"/>
    <w:p w14:paraId="1AB482E1" w14:textId="77777777" w:rsidR="002C55EF" w:rsidRDefault="002C55EF" w:rsidP="002C55EF"/>
    <w:p w14:paraId="1A0DB1A8" w14:textId="77777777" w:rsidR="002C55EF" w:rsidRDefault="002C55EF" w:rsidP="002C55EF"/>
    <w:p w14:paraId="1A652B30" w14:textId="77777777" w:rsidR="002C55EF" w:rsidRDefault="002C55EF" w:rsidP="002C55EF"/>
    <w:p w14:paraId="363689E9" w14:textId="77777777" w:rsidR="002C55EF" w:rsidRDefault="002C55EF" w:rsidP="002C55EF"/>
    <w:p w14:paraId="65556F55" w14:textId="77777777" w:rsidR="002C55EF" w:rsidRDefault="00D768F8" w:rsidP="002C55EF">
      <w:pPr>
        <w:pStyle w:val="BodyText"/>
      </w:pPr>
      <w:r>
        <w:t>This document will remain on file in the host Department for six years.  Visitors are required to sign this statement for each site visit.</w:t>
      </w:r>
    </w:p>
    <w:p w14:paraId="199CF8DB" w14:textId="77777777" w:rsidR="002C55EF" w:rsidRDefault="002C55EF" w:rsidP="002C55EF">
      <w:pPr>
        <w:tabs>
          <w:tab w:val="left" w:pos="0"/>
        </w:tabs>
      </w:pPr>
    </w:p>
    <w:p w14:paraId="3603AF65" w14:textId="77777777" w:rsidR="002C55EF" w:rsidRPr="00750CA3" w:rsidRDefault="002C55EF" w:rsidP="00DE0CB3">
      <w:pPr>
        <w:spacing w:before="11"/>
        <w:rPr>
          <w:rFonts w:ascii="Times New Roman" w:eastAsia="Times New Roman" w:hAnsi="Times New Roman" w:cs="Times New Roman"/>
          <w:sz w:val="24"/>
          <w:szCs w:val="24"/>
        </w:rPr>
      </w:pPr>
    </w:p>
    <w:sectPr w:rsidR="002C55EF" w:rsidRPr="00750CA3" w:rsidSect="002C55EF">
      <w:headerReference w:type="first" r:id="rId16"/>
      <w:footerReference w:type="first" r:id="rId17"/>
      <w:pgSz w:w="12240" w:h="15840"/>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1A69" w14:textId="77777777" w:rsidR="00D768F8" w:rsidRDefault="00D768F8">
      <w:r>
        <w:separator/>
      </w:r>
    </w:p>
  </w:endnote>
  <w:endnote w:type="continuationSeparator" w:id="0">
    <w:p w14:paraId="082FD16C" w14:textId="77777777" w:rsidR="00D768F8" w:rsidRDefault="00D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26325"/>
      <w:docPartObj>
        <w:docPartGallery w:val="Page Numbers (Bottom of Page)"/>
        <w:docPartUnique/>
      </w:docPartObj>
    </w:sdtPr>
    <w:sdtEndPr/>
    <w:sdtContent>
      <w:sdt>
        <w:sdtPr>
          <w:id w:val="187653419"/>
          <w:docPartObj>
            <w:docPartGallery w:val="Page Numbers (Top of Page)"/>
            <w:docPartUnique/>
          </w:docPartObj>
        </w:sdtPr>
        <w:sdtEndPr/>
        <w:sdtContent>
          <w:p w14:paraId="720DB967" w14:textId="77777777" w:rsidR="003571D6" w:rsidRDefault="00D768F8">
            <w:pPr>
              <w:pStyle w:val="Footer0"/>
              <w:jc w:val="right"/>
            </w:pPr>
            <w:r>
              <w:t xml:space="preserve"> </w:t>
            </w:r>
            <w:r w:rsidRPr="009314D7">
              <w:rPr>
                <w:rFonts w:ascii="Times New Roman" w:hAnsi="Times New Roman" w:cs="Times New Roman"/>
                <w:sz w:val="24"/>
                <w:szCs w:val="24"/>
              </w:rPr>
              <w:t xml:space="preserve">Physician Observers at UIHC, Page </w:t>
            </w:r>
            <w:r w:rsidRPr="009314D7">
              <w:rPr>
                <w:rFonts w:ascii="Times New Roman" w:hAnsi="Times New Roman" w:cs="Times New Roman"/>
                <w:b/>
                <w:bCs/>
                <w:sz w:val="24"/>
                <w:szCs w:val="24"/>
              </w:rPr>
              <w:fldChar w:fldCharType="begin"/>
            </w:r>
            <w:r w:rsidRPr="009314D7">
              <w:rPr>
                <w:rFonts w:ascii="Times New Roman" w:hAnsi="Times New Roman" w:cs="Times New Roman"/>
                <w:b/>
                <w:bCs/>
                <w:sz w:val="24"/>
                <w:szCs w:val="24"/>
              </w:rPr>
              <w:instrText xml:space="preserve"> PAGE </w:instrText>
            </w:r>
            <w:r w:rsidRPr="009314D7">
              <w:rPr>
                <w:rFonts w:ascii="Times New Roman" w:hAnsi="Times New Roman" w:cs="Times New Roman"/>
                <w:b/>
                <w:bCs/>
                <w:sz w:val="24"/>
                <w:szCs w:val="24"/>
              </w:rPr>
              <w:fldChar w:fldCharType="separate"/>
            </w:r>
            <w:r w:rsidR="006B621C">
              <w:rPr>
                <w:rFonts w:ascii="Times New Roman" w:hAnsi="Times New Roman" w:cs="Times New Roman"/>
                <w:b/>
                <w:bCs/>
                <w:noProof/>
                <w:sz w:val="24"/>
                <w:szCs w:val="24"/>
              </w:rPr>
              <w:t>2</w:t>
            </w:r>
            <w:r w:rsidRPr="009314D7">
              <w:rPr>
                <w:rFonts w:ascii="Times New Roman" w:hAnsi="Times New Roman" w:cs="Times New Roman"/>
                <w:b/>
                <w:bCs/>
                <w:sz w:val="24"/>
                <w:szCs w:val="24"/>
              </w:rPr>
              <w:fldChar w:fldCharType="end"/>
            </w:r>
            <w:r w:rsidRPr="009314D7">
              <w:rPr>
                <w:rFonts w:ascii="Times New Roman" w:hAnsi="Times New Roman" w:cs="Times New Roman"/>
                <w:sz w:val="24"/>
                <w:szCs w:val="24"/>
              </w:rPr>
              <w:t xml:space="preserve"> of </w:t>
            </w:r>
            <w:r w:rsidRPr="009314D7">
              <w:rPr>
                <w:rFonts w:ascii="Times New Roman" w:hAnsi="Times New Roman" w:cs="Times New Roman"/>
                <w:b/>
                <w:bCs/>
                <w:sz w:val="24"/>
                <w:szCs w:val="24"/>
              </w:rPr>
              <w:fldChar w:fldCharType="begin"/>
            </w:r>
            <w:r w:rsidRPr="009314D7">
              <w:rPr>
                <w:rFonts w:ascii="Times New Roman" w:hAnsi="Times New Roman" w:cs="Times New Roman"/>
                <w:b/>
                <w:bCs/>
                <w:sz w:val="24"/>
                <w:szCs w:val="24"/>
              </w:rPr>
              <w:instrText xml:space="preserve"> NUMPAGES  </w:instrText>
            </w:r>
            <w:r w:rsidRPr="009314D7">
              <w:rPr>
                <w:rFonts w:ascii="Times New Roman" w:hAnsi="Times New Roman" w:cs="Times New Roman"/>
                <w:b/>
                <w:bCs/>
                <w:sz w:val="24"/>
                <w:szCs w:val="24"/>
              </w:rPr>
              <w:fldChar w:fldCharType="separate"/>
            </w:r>
            <w:r w:rsidR="006B621C">
              <w:rPr>
                <w:rFonts w:ascii="Times New Roman" w:hAnsi="Times New Roman" w:cs="Times New Roman"/>
                <w:b/>
                <w:bCs/>
                <w:noProof/>
                <w:sz w:val="24"/>
                <w:szCs w:val="24"/>
              </w:rPr>
              <w:t>2</w:t>
            </w:r>
            <w:r w:rsidRPr="009314D7">
              <w:rPr>
                <w:rFonts w:ascii="Times New Roman" w:hAnsi="Times New Roman" w:cs="Times New Roman"/>
                <w:b/>
                <w:bCs/>
                <w:sz w:val="24"/>
                <w:szCs w:val="24"/>
              </w:rPr>
              <w:fldChar w:fldCharType="end"/>
            </w:r>
          </w:p>
        </w:sdtContent>
      </w:sdt>
    </w:sdtContent>
  </w:sdt>
  <w:p w14:paraId="138E9A95" w14:textId="77777777" w:rsidR="003571D6" w:rsidRDefault="003571D6">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4422" w14:textId="77777777" w:rsidR="009314D7" w:rsidRDefault="00D768F8" w:rsidP="009314D7">
    <w:pPr>
      <w:widowControl/>
      <w:autoSpaceDE w:val="0"/>
      <w:autoSpaceDN w:val="0"/>
      <w:jc w:val="center"/>
      <w:rPr>
        <w:rFonts w:ascii="Times New Roman" w:eastAsia="Times New Roman" w:hAnsi="Times New Roman" w:cs="Times New Roman"/>
      </w:rPr>
    </w:pPr>
    <w:r>
      <w:rPr>
        <w:rFonts w:ascii="Times New Roman" w:eastAsia="Times New Roman" w:hAnsi="Times New Roman" w:cs="Times New Roman"/>
        <w:b/>
        <w:bCs/>
        <w:color w:val="FF0000"/>
        <w:sz w:val="24"/>
        <w:szCs w:val="24"/>
      </w:rPr>
      <w:t>Printed copies are for reference only. Please refer to PolicyTech for the latest</w:t>
    </w:r>
    <w:r>
      <w:rPr>
        <w:rFonts w:ascii="Times New Roman" w:eastAsia="Times New Roman" w:hAnsi="Times New Roman" w:cs="Times New Roman"/>
      </w:rPr>
      <w:t xml:space="preserve"> </w:t>
    </w:r>
    <w:r>
      <w:rPr>
        <w:rFonts w:ascii="Times New Roman" w:eastAsia="Times New Roman" w:hAnsi="Times New Roman" w:cs="Times New Roman"/>
        <w:b/>
        <w:bCs/>
        <w:color w:val="FF0000"/>
        <w:sz w:val="24"/>
        <w:szCs w:val="24"/>
      </w:rPr>
      <w:t>version.</w:t>
    </w:r>
  </w:p>
  <w:p w14:paraId="38FDA092" w14:textId="77777777" w:rsidR="00442939" w:rsidRPr="009314D7" w:rsidRDefault="00442939" w:rsidP="00931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5AD8" w14:textId="77777777" w:rsidR="002C55EF" w:rsidRPr="002C55EF" w:rsidRDefault="002C55EF" w:rsidP="002C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A850" w14:textId="77777777" w:rsidR="00D768F8" w:rsidRDefault="00D768F8">
      <w:r>
        <w:separator/>
      </w:r>
    </w:p>
  </w:footnote>
  <w:footnote w:type="continuationSeparator" w:id="0">
    <w:p w14:paraId="7AD9780B" w14:textId="77777777" w:rsidR="00D768F8" w:rsidRDefault="00D7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06FB" w14:textId="77777777" w:rsidR="0010548B" w:rsidRDefault="0010548B">
    <w:pPr>
      <w:pStyle w:val="Normal0"/>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000" w:firstRow="0" w:lastRow="0" w:firstColumn="0" w:lastColumn="0" w:noHBand="0" w:noVBand="0"/>
    </w:tblPr>
    <w:tblGrid>
      <w:gridCol w:w="3756"/>
      <w:gridCol w:w="665"/>
      <w:gridCol w:w="5047"/>
    </w:tblGrid>
    <w:tr w:rsidR="00091A89" w14:paraId="10ACB9BA" w14:textId="77777777" w:rsidTr="0087661D">
      <w:trPr>
        <w:cantSplit/>
        <w:trHeight w:val="1260"/>
      </w:trPr>
      <w:tc>
        <w:tcPr>
          <w:tcW w:w="3253" w:type="dxa"/>
        </w:tcPr>
        <w:p w14:paraId="3525A33D" w14:textId="77777777" w:rsidR="001D4F44" w:rsidRDefault="00D768F8" w:rsidP="0087661D">
          <w:pPr>
            <w:pStyle w:val="Normal2"/>
            <w:rPr>
              <w:rFonts w:cs="Arial"/>
            </w:rPr>
          </w:pPr>
          <w:r>
            <w:rPr>
              <w:noProof/>
            </w:rPr>
            <w:drawing>
              <wp:inline distT="0" distB="0" distL="0" distR="0" wp14:anchorId="3FC4AE2D" wp14:editId="775ABB87">
                <wp:extent cx="2242236" cy="644056"/>
                <wp:effectExtent l="0" t="0" r="5715" b="3810"/>
                <wp:docPr id="4" name="Picture 4" descr="https://thepoint.healthcare.uiowa.edu/sites/Administration/UIHCIdentity/UI%20Health%20Care%20logos/Health%5bk-jpg%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s://thepoint.healthcare.uiowa.edu/sites/Administration/UIHCIdentity/UI%20Health%20Care%20logos/Health%5bk-jpg%5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8358" cy="654432"/>
                        </a:xfrm>
                        <a:prstGeom prst="rect">
                          <a:avLst/>
                        </a:prstGeom>
                        <a:noFill/>
                        <a:ln>
                          <a:noFill/>
                        </a:ln>
                      </pic:spPr>
                    </pic:pic>
                  </a:graphicData>
                </a:graphic>
              </wp:inline>
            </w:drawing>
          </w:r>
        </w:p>
        <w:p w14:paraId="7FF4196C" w14:textId="77777777" w:rsidR="001D4F44" w:rsidRPr="00C717A6" w:rsidRDefault="001D4F44" w:rsidP="0087661D">
          <w:pPr>
            <w:pStyle w:val="Normal2"/>
            <w:jc w:val="center"/>
            <w:rPr>
              <w:rFonts w:cs="Arial"/>
            </w:rPr>
          </w:pPr>
        </w:p>
      </w:tc>
      <w:tc>
        <w:tcPr>
          <w:tcW w:w="725" w:type="dxa"/>
        </w:tcPr>
        <w:p w14:paraId="52804243" w14:textId="77777777" w:rsidR="001D4F44" w:rsidRDefault="001D4F44" w:rsidP="0087661D">
          <w:pPr>
            <w:pStyle w:val="Normal2"/>
            <w:rPr>
              <w:rFonts w:cs="Arial"/>
            </w:rPr>
          </w:pPr>
        </w:p>
      </w:tc>
      <w:tc>
        <w:tcPr>
          <w:tcW w:w="5490" w:type="dxa"/>
          <w:vAlign w:val="center"/>
        </w:tcPr>
        <w:p w14:paraId="1D7AF243" w14:textId="77777777" w:rsidR="001D4F44" w:rsidRPr="00490DA3" w:rsidRDefault="00D768F8" w:rsidP="0087661D">
          <w:pPr>
            <w:pStyle w:val="Heading10"/>
            <w:ind w:right="-108"/>
            <w:jc w:val="right"/>
            <w:rPr>
              <w:bCs/>
              <w:szCs w:val="28"/>
            </w:rPr>
          </w:pPr>
          <w:r w:rsidRPr="00490DA3">
            <w:rPr>
              <w:szCs w:val="28"/>
            </w:rPr>
            <w:t>Institutional Policy Manual</w:t>
          </w:r>
        </w:p>
      </w:tc>
    </w:tr>
    <w:tr w:rsidR="00091A89" w14:paraId="22F578D8" w14:textId="77777777" w:rsidTr="0087661D">
      <w:trPr>
        <w:cantSplit/>
        <w:trHeight w:val="343"/>
      </w:trPr>
      <w:tc>
        <w:tcPr>
          <w:tcW w:w="9468" w:type="dxa"/>
          <w:gridSpan w:val="3"/>
          <w:tcBorders>
            <w:top w:val="single" w:sz="18" w:space="0" w:color="auto"/>
            <w:bottom w:val="single" w:sz="18" w:space="0" w:color="auto"/>
          </w:tcBorders>
        </w:tcPr>
        <w:p w14:paraId="4D5DCFB0" w14:textId="77777777" w:rsidR="001D4F44" w:rsidRPr="00255386" w:rsidRDefault="00D768F8" w:rsidP="00442939">
          <w:pPr>
            <w:pStyle w:val="Heading20"/>
            <w:tabs>
              <w:tab w:val="left" w:pos="4425"/>
            </w:tabs>
            <w:spacing w:after="240" w:line="280" w:lineRule="exact"/>
            <w:rPr>
              <w:i w:val="0"/>
            </w:rPr>
          </w:pPr>
          <w:r>
            <w:rPr>
              <w:i w:val="0"/>
            </w:rPr>
            <w:t>Human Resources – Policy                                                           HR.P.13</w:t>
          </w:r>
        </w:p>
      </w:tc>
    </w:tr>
  </w:tbl>
  <w:p w14:paraId="3E29AB25" w14:textId="77777777" w:rsidR="001D4F44" w:rsidRDefault="001D4F44">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08B" w14:textId="77777777" w:rsidR="002C55EF" w:rsidRDefault="002C55EF">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4DA"/>
    <w:multiLevelType w:val="hybridMultilevel"/>
    <w:tmpl w:val="9DE4A55A"/>
    <w:lvl w:ilvl="0" w:tplc="8310945A">
      <w:start w:val="1"/>
      <w:numFmt w:val="lowerLetter"/>
      <w:lvlText w:val="%1."/>
      <w:lvlJc w:val="left"/>
      <w:pPr>
        <w:ind w:left="720" w:hanging="360"/>
      </w:pPr>
      <w:rPr>
        <w:rFonts w:hint="default"/>
      </w:rPr>
    </w:lvl>
    <w:lvl w:ilvl="1" w:tplc="C6564766" w:tentative="1">
      <w:start w:val="1"/>
      <w:numFmt w:val="lowerLetter"/>
      <w:lvlText w:val="%2."/>
      <w:lvlJc w:val="left"/>
      <w:pPr>
        <w:ind w:left="1440" w:hanging="360"/>
      </w:pPr>
    </w:lvl>
    <w:lvl w:ilvl="2" w:tplc="7564DFE4" w:tentative="1">
      <w:start w:val="1"/>
      <w:numFmt w:val="lowerRoman"/>
      <w:lvlText w:val="%3."/>
      <w:lvlJc w:val="right"/>
      <w:pPr>
        <w:ind w:left="2160" w:hanging="180"/>
      </w:pPr>
    </w:lvl>
    <w:lvl w:ilvl="3" w:tplc="D382D22E" w:tentative="1">
      <w:start w:val="1"/>
      <w:numFmt w:val="decimal"/>
      <w:lvlText w:val="%4."/>
      <w:lvlJc w:val="left"/>
      <w:pPr>
        <w:ind w:left="2880" w:hanging="360"/>
      </w:pPr>
    </w:lvl>
    <w:lvl w:ilvl="4" w:tplc="D4928E32" w:tentative="1">
      <w:start w:val="1"/>
      <w:numFmt w:val="lowerLetter"/>
      <w:lvlText w:val="%5."/>
      <w:lvlJc w:val="left"/>
      <w:pPr>
        <w:ind w:left="3600" w:hanging="360"/>
      </w:pPr>
    </w:lvl>
    <w:lvl w:ilvl="5" w:tplc="99C83DD0" w:tentative="1">
      <w:start w:val="1"/>
      <w:numFmt w:val="lowerRoman"/>
      <w:lvlText w:val="%6."/>
      <w:lvlJc w:val="right"/>
      <w:pPr>
        <w:ind w:left="4320" w:hanging="180"/>
      </w:pPr>
    </w:lvl>
    <w:lvl w:ilvl="6" w:tplc="C8F03432" w:tentative="1">
      <w:start w:val="1"/>
      <w:numFmt w:val="decimal"/>
      <w:lvlText w:val="%7."/>
      <w:lvlJc w:val="left"/>
      <w:pPr>
        <w:ind w:left="5040" w:hanging="360"/>
      </w:pPr>
    </w:lvl>
    <w:lvl w:ilvl="7" w:tplc="BA561AFC" w:tentative="1">
      <w:start w:val="1"/>
      <w:numFmt w:val="lowerLetter"/>
      <w:lvlText w:val="%8."/>
      <w:lvlJc w:val="left"/>
      <w:pPr>
        <w:ind w:left="5760" w:hanging="360"/>
      </w:pPr>
    </w:lvl>
    <w:lvl w:ilvl="8" w:tplc="9E58058E" w:tentative="1">
      <w:start w:val="1"/>
      <w:numFmt w:val="lowerRoman"/>
      <w:lvlText w:val="%9."/>
      <w:lvlJc w:val="right"/>
      <w:pPr>
        <w:ind w:left="6480" w:hanging="180"/>
      </w:pPr>
    </w:lvl>
  </w:abstractNum>
  <w:abstractNum w:abstractNumId="1" w15:restartNumberingAfterBreak="0">
    <w:nsid w:val="01C523F1"/>
    <w:multiLevelType w:val="hybridMultilevel"/>
    <w:tmpl w:val="1FF084F8"/>
    <w:lvl w:ilvl="0" w:tplc="CEB6BDB6">
      <w:start w:val="1"/>
      <w:numFmt w:val="upperRoman"/>
      <w:lvlText w:val="%1."/>
      <w:lvlJc w:val="right"/>
      <w:pPr>
        <w:ind w:left="720" w:hanging="360"/>
      </w:pPr>
    </w:lvl>
    <w:lvl w:ilvl="1" w:tplc="73D8A840">
      <w:start w:val="1"/>
      <w:numFmt w:val="lowerLetter"/>
      <w:lvlText w:val="%2."/>
      <w:lvlJc w:val="left"/>
      <w:pPr>
        <w:ind w:left="1440" w:hanging="360"/>
      </w:pPr>
    </w:lvl>
    <w:lvl w:ilvl="2" w:tplc="0CAA39DA">
      <w:start w:val="1"/>
      <w:numFmt w:val="lowerRoman"/>
      <w:lvlText w:val="%3."/>
      <w:lvlJc w:val="right"/>
      <w:pPr>
        <w:ind w:left="2160" w:hanging="180"/>
      </w:pPr>
    </w:lvl>
    <w:lvl w:ilvl="3" w:tplc="BF0E1C8E" w:tentative="1">
      <w:start w:val="1"/>
      <w:numFmt w:val="decimal"/>
      <w:lvlText w:val="%4."/>
      <w:lvlJc w:val="left"/>
      <w:pPr>
        <w:ind w:left="2880" w:hanging="360"/>
      </w:pPr>
    </w:lvl>
    <w:lvl w:ilvl="4" w:tplc="CC64D70C" w:tentative="1">
      <w:start w:val="1"/>
      <w:numFmt w:val="lowerLetter"/>
      <w:lvlText w:val="%5."/>
      <w:lvlJc w:val="left"/>
      <w:pPr>
        <w:ind w:left="3600" w:hanging="360"/>
      </w:pPr>
    </w:lvl>
    <w:lvl w:ilvl="5" w:tplc="77161C56" w:tentative="1">
      <w:start w:val="1"/>
      <w:numFmt w:val="lowerRoman"/>
      <w:lvlText w:val="%6."/>
      <w:lvlJc w:val="right"/>
      <w:pPr>
        <w:ind w:left="4320" w:hanging="180"/>
      </w:pPr>
    </w:lvl>
    <w:lvl w:ilvl="6" w:tplc="99E8D0B6" w:tentative="1">
      <w:start w:val="1"/>
      <w:numFmt w:val="decimal"/>
      <w:lvlText w:val="%7."/>
      <w:lvlJc w:val="left"/>
      <w:pPr>
        <w:ind w:left="5040" w:hanging="360"/>
      </w:pPr>
    </w:lvl>
    <w:lvl w:ilvl="7" w:tplc="7364479C" w:tentative="1">
      <w:start w:val="1"/>
      <w:numFmt w:val="lowerLetter"/>
      <w:lvlText w:val="%8."/>
      <w:lvlJc w:val="left"/>
      <w:pPr>
        <w:ind w:left="5760" w:hanging="360"/>
      </w:pPr>
    </w:lvl>
    <w:lvl w:ilvl="8" w:tplc="86FAA6EC" w:tentative="1">
      <w:start w:val="1"/>
      <w:numFmt w:val="lowerRoman"/>
      <w:lvlText w:val="%9."/>
      <w:lvlJc w:val="right"/>
      <w:pPr>
        <w:ind w:left="6480" w:hanging="180"/>
      </w:pPr>
    </w:lvl>
  </w:abstractNum>
  <w:abstractNum w:abstractNumId="2" w15:restartNumberingAfterBreak="0">
    <w:nsid w:val="22875941"/>
    <w:multiLevelType w:val="hybridMultilevel"/>
    <w:tmpl w:val="B792D35A"/>
    <w:lvl w:ilvl="0" w:tplc="7C32E59A">
      <w:start w:val="1"/>
      <w:numFmt w:val="lowerLetter"/>
      <w:lvlText w:val="%1."/>
      <w:lvlJc w:val="left"/>
      <w:pPr>
        <w:ind w:left="720" w:hanging="360"/>
      </w:pPr>
    </w:lvl>
    <w:lvl w:ilvl="1" w:tplc="D8ACE5BC" w:tentative="1">
      <w:start w:val="1"/>
      <w:numFmt w:val="lowerLetter"/>
      <w:lvlText w:val="%2."/>
      <w:lvlJc w:val="left"/>
      <w:pPr>
        <w:ind w:left="1440" w:hanging="360"/>
      </w:pPr>
    </w:lvl>
    <w:lvl w:ilvl="2" w:tplc="227C62D6" w:tentative="1">
      <w:start w:val="1"/>
      <w:numFmt w:val="lowerRoman"/>
      <w:lvlText w:val="%3."/>
      <w:lvlJc w:val="right"/>
      <w:pPr>
        <w:ind w:left="2160" w:hanging="180"/>
      </w:pPr>
    </w:lvl>
    <w:lvl w:ilvl="3" w:tplc="37DC39D0" w:tentative="1">
      <w:start w:val="1"/>
      <w:numFmt w:val="decimal"/>
      <w:lvlText w:val="%4."/>
      <w:lvlJc w:val="left"/>
      <w:pPr>
        <w:ind w:left="2880" w:hanging="360"/>
      </w:pPr>
    </w:lvl>
    <w:lvl w:ilvl="4" w:tplc="48A8DD8A" w:tentative="1">
      <w:start w:val="1"/>
      <w:numFmt w:val="lowerLetter"/>
      <w:lvlText w:val="%5."/>
      <w:lvlJc w:val="left"/>
      <w:pPr>
        <w:ind w:left="3600" w:hanging="360"/>
      </w:pPr>
    </w:lvl>
    <w:lvl w:ilvl="5" w:tplc="9F8AE038" w:tentative="1">
      <w:start w:val="1"/>
      <w:numFmt w:val="lowerRoman"/>
      <w:lvlText w:val="%6."/>
      <w:lvlJc w:val="right"/>
      <w:pPr>
        <w:ind w:left="4320" w:hanging="180"/>
      </w:pPr>
    </w:lvl>
    <w:lvl w:ilvl="6" w:tplc="674E8B4A" w:tentative="1">
      <w:start w:val="1"/>
      <w:numFmt w:val="decimal"/>
      <w:lvlText w:val="%7."/>
      <w:lvlJc w:val="left"/>
      <w:pPr>
        <w:ind w:left="5040" w:hanging="360"/>
      </w:pPr>
    </w:lvl>
    <w:lvl w:ilvl="7" w:tplc="126E64F0" w:tentative="1">
      <w:start w:val="1"/>
      <w:numFmt w:val="lowerLetter"/>
      <w:lvlText w:val="%8."/>
      <w:lvlJc w:val="left"/>
      <w:pPr>
        <w:ind w:left="5760" w:hanging="360"/>
      </w:pPr>
    </w:lvl>
    <w:lvl w:ilvl="8" w:tplc="A91078A2" w:tentative="1">
      <w:start w:val="1"/>
      <w:numFmt w:val="lowerRoman"/>
      <w:lvlText w:val="%9."/>
      <w:lvlJc w:val="right"/>
      <w:pPr>
        <w:ind w:left="6480" w:hanging="180"/>
      </w:pPr>
    </w:lvl>
  </w:abstractNum>
  <w:abstractNum w:abstractNumId="3" w15:restartNumberingAfterBreak="0">
    <w:nsid w:val="28B560F8"/>
    <w:multiLevelType w:val="multilevel"/>
    <w:tmpl w:val="5296B746"/>
    <w:lvl w:ilvl="0">
      <w:start w:val="1"/>
      <w:numFmt w:val="upperLetter"/>
      <w:lvlText w:val="%1."/>
      <w:lvlJc w:val="left"/>
      <w:pPr>
        <w:ind w:left="990" w:hanging="360"/>
      </w:pPr>
      <w:rPr>
        <w:rFonts w:hint="default"/>
      </w:rPr>
    </w:lvl>
    <w:lvl w:ilvl="1">
      <w:start w:val="1"/>
      <w:numFmt w:val="decimal"/>
      <w:lvlText w:val="%2."/>
      <w:lvlJc w:val="left"/>
      <w:pPr>
        <w:ind w:left="1710" w:hanging="360"/>
      </w:pPr>
      <w:rPr>
        <w:rFonts w:hint="default"/>
        <w:b w:val="0"/>
      </w:rPr>
    </w:lvl>
    <w:lvl w:ilvl="2">
      <w:start w:val="1"/>
      <w:numFmt w:val="lowerLetter"/>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4" w15:restartNumberingAfterBreak="0">
    <w:nsid w:val="2AC03F85"/>
    <w:multiLevelType w:val="hybridMultilevel"/>
    <w:tmpl w:val="1F4AAD5E"/>
    <w:lvl w:ilvl="0" w:tplc="8A542FD2">
      <w:start w:val="1"/>
      <w:numFmt w:val="decimal"/>
      <w:lvlText w:val="%1."/>
      <w:lvlJc w:val="left"/>
      <w:pPr>
        <w:ind w:left="720" w:hanging="360"/>
      </w:pPr>
    </w:lvl>
    <w:lvl w:ilvl="1" w:tplc="EFCE377A" w:tentative="1">
      <w:start w:val="1"/>
      <w:numFmt w:val="lowerLetter"/>
      <w:lvlText w:val="%2."/>
      <w:lvlJc w:val="left"/>
      <w:pPr>
        <w:ind w:left="1440" w:hanging="360"/>
      </w:pPr>
    </w:lvl>
    <w:lvl w:ilvl="2" w:tplc="9AD2E3C2" w:tentative="1">
      <w:start w:val="1"/>
      <w:numFmt w:val="lowerRoman"/>
      <w:lvlText w:val="%3."/>
      <w:lvlJc w:val="right"/>
      <w:pPr>
        <w:ind w:left="2160" w:hanging="180"/>
      </w:pPr>
    </w:lvl>
    <w:lvl w:ilvl="3" w:tplc="09CAFEAE" w:tentative="1">
      <w:start w:val="1"/>
      <w:numFmt w:val="decimal"/>
      <w:lvlText w:val="%4."/>
      <w:lvlJc w:val="left"/>
      <w:pPr>
        <w:ind w:left="2880" w:hanging="360"/>
      </w:pPr>
    </w:lvl>
    <w:lvl w:ilvl="4" w:tplc="EE027256" w:tentative="1">
      <w:start w:val="1"/>
      <w:numFmt w:val="lowerLetter"/>
      <w:lvlText w:val="%5."/>
      <w:lvlJc w:val="left"/>
      <w:pPr>
        <w:ind w:left="3600" w:hanging="360"/>
      </w:pPr>
    </w:lvl>
    <w:lvl w:ilvl="5" w:tplc="A7085972" w:tentative="1">
      <w:start w:val="1"/>
      <w:numFmt w:val="lowerRoman"/>
      <w:lvlText w:val="%6."/>
      <w:lvlJc w:val="right"/>
      <w:pPr>
        <w:ind w:left="4320" w:hanging="180"/>
      </w:pPr>
    </w:lvl>
    <w:lvl w:ilvl="6" w:tplc="D688BF16" w:tentative="1">
      <w:start w:val="1"/>
      <w:numFmt w:val="decimal"/>
      <w:lvlText w:val="%7."/>
      <w:lvlJc w:val="left"/>
      <w:pPr>
        <w:ind w:left="5040" w:hanging="360"/>
      </w:pPr>
    </w:lvl>
    <w:lvl w:ilvl="7" w:tplc="54CEB5A2" w:tentative="1">
      <w:start w:val="1"/>
      <w:numFmt w:val="lowerLetter"/>
      <w:lvlText w:val="%8."/>
      <w:lvlJc w:val="left"/>
      <w:pPr>
        <w:ind w:left="5760" w:hanging="360"/>
      </w:pPr>
    </w:lvl>
    <w:lvl w:ilvl="8" w:tplc="ADF8B6CA" w:tentative="1">
      <w:start w:val="1"/>
      <w:numFmt w:val="lowerRoman"/>
      <w:lvlText w:val="%9."/>
      <w:lvlJc w:val="right"/>
      <w:pPr>
        <w:ind w:left="6480" w:hanging="180"/>
      </w:pPr>
    </w:lvl>
  </w:abstractNum>
  <w:abstractNum w:abstractNumId="5" w15:restartNumberingAfterBreak="0">
    <w:nsid w:val="2D2E7840"/>
    <w:multiLevelType w:val="hybridMultilevel"/>
    <w:tmpl w:val="FA8E9BB6"/>
    <w:lvl w:ilvl="0" w:tplc="50B48D7C">
      <w:start w:val="1"/>
      <w:numFmt w:val="upperLetter"/>
      <w:lvlText w:val="%1."/>
      <w:lvlJc w:val="left"/>
      <w:pPr>
        <w:ind w:left="360" w:hanging="360"/>
      </w:pPr>
    </w:lvl>
    <w:lvl w:ilvl="1" w:tplc="56EE4606" w:tentative="1">
      <w:start w:val="1"/>
      <w:numFmt w:val="lowerLetter"/>
      <w:lvlText w:val="%2."/>
      <w:lvlJc w:val="left"/>
      <w:pPr>
        <w:ind w:left="1080" w:hanging="360"/>
      </w:pPr>
    </w:lvl>
    <w:lvl w:ilvl="2" w:tplc="B6AE9FD4" w:tentative="1">
      <w:start w:val="1"/>
      <w:numFmt w:val="lowerRoman"/>
      <w:lvlText w:val="%3."/>
      <w:lvlJc w:val="right"/>
      <w:pPr>
        <w:ind w:left="1800" w:hanging="180"/>
      </w:pPr>
    </w:lvl>
    <w:lvl w:ilvl="3" w:tplc="F86CE310" w:tentative="1">
      <w:start w:val="1"/>
      <w:numFmt w:val="decimal"/>
      <w:lvlText w:val="%4."/>
      <w:lvlJc w:val="left"/>
      <w:pPr>
        <w:ind w:left="2520" w:hanging="360"/>
      </w:pPr>
    </w:lvl>
    <w:lvl w:ilvl="4" w:tplc="709C8F52" w:tentative="1">
      <w:start w:val="1"/>
      <w:numFmt w:val="lowerLetter"/>
      <w:lvlText w:val="%5."/>
      <w:lvlJc w:val="left"/>
      <w:pPr>
        <w:ind w:left="3240" w:hanging="360"/>
      </w:pPr>
    </w:lvl>
    <w:lvl w:ilvl="5" w:tplc="A266A228" w:tentative="1">
      <w:start w:val="1"/>
      <w:numFmt w:val="lowerRoman"/>
      <w:lvlText w:val="%6."/>
      <w:lvlJc w:val="right"/>
      <w:pPr>
        <w:ind w:left="3960" w:hanging="180"/>
      </w:pPr>
    </w:lvl>
    <w:lvl w:ilvl="6" w:tplc="4D648B62" w:tentative="1">
      <w:start w:val="1"/>
      <w:numFmt w:val="decimal"/>
      <w:lvlText w:val="%7."/>
      <w:lvlJc w:val="left"/>
      <w:pPr>
        <w:ind w:left="4680" w:hanging="360"/>
      </w:pPr>
    </w:lvl>
    <w:lvl w:ilvl="7" w:tplc="AA6EB6CA" w:tentative="1">
      <w:start w:val="1"/>
      <w:numFmt w:val="lowerLetter"/>
      <w:lvlText w:val="%8."/>
      <w:lvlJc w:val="left"/>
      <w:pPr>
        <w:ind w:left="5400" w:hanging="360"/>
      </w:pPr>
    </w:lvl>
    <w:lvl w:ilvl="8" w:tplc="D160C972" w:tentative="1">
      <w:start w:val="1"/>
      <w:numFmt w:val="lowerRoman"/>
      <w:lvlText w:val="%9."/>
      <w:lvlJc w:val="right"/>
      <w:pPr>
        <w:ind w:left="6120" w:hanging="180"/>
      </w:pPr>
    </w:lvl>
  </w:abstractNum>
  <w:abstractNum w:abstractNumId="6" w15:restartNumberingAfterBreak="0">
    <w:nsid w:val="306F4DAA"/>
    <w:multiLevelType w:val="hybridMultilevel"/>
    <w:tmpl w:val="7098DD2E"/>
    <w:lvl w:ilvl="0" w:tplc="796A73A2">
      <w:start w:val="1"/>
      <w:numFmt w:val="bullet"/>
      <w:lvlText w:val=""/>
      <w:lvlJc w:val="left"/>
      <w:pPr>
        <w:ind w:left="810" w:hanging="360"/>
      </w:pPr>
      <w:rPr>
        <w:rFonts w:ascii="Symbol" w:eastAsia="Times New Roman" w:hAnsi="Symbol" w:hint="default"/>
        <w:w w:val="99"/>
        <w:sz w:val="22"/>
      </w:rPr>
    </w:lvl>
    <w:lvl w:ilvl="1" w:tplc="7A883ED4">
      <w:start w:val="1"/>
      <w:numFmt w:val="bullet"/>
      <w:lvlText w:val="•"/>
      <w:lvlJc w:val="left"/>
      <w:pPr>
        <w:ind w:left="1775" w:hanging="360"/>
      </w:pPr>
      <w:rPr>
        <w:rFonts w:hint="default"/>
      </w:rPr>
    </w:lvl>
    <w:lvl w:ilvl="2" w:tplc="CEFE90AE">
      <w:start w:val="1"/>
      <w:numFmt w:val="bullet"/>
      <w:lvlText w:val="•"/>
      <w:lvlJc w:val="left"/>
      <w:pPr>
        <w:ind w:left="2739" w:hanging="360"/>
      </w:pPr>
      <w:rPr>
        <w:rFonts w:hint="default"/>
      </w:rPr>
    </w:lvl>
    <w:lvl w:ilvl="3" w:tplc="F18AF664">
      <w:start w:val="1"/>
      <w:numFmt w:val="bullet"/>
      <w:lvlText w:val="•"/>
      <w:lvlJc w:val="left"/>
      <w:pPr>
        <w:ind w:left="3704" w:hanging="360"/>
      </w:pPr>
      <w:rPr>
        <w:rFonts w:hint="default"/>
      </w:rPr>
    </w:lvl>
    <w:lvl w:ilvl="4" w:tplc="096E32AC">
      <w:start w:val="1"/>
      <w:numFmt w:val="bullet"/>
      <w:lvlText w:val="•"/>
      <w:lvlJc w:val="left"/>
      <w:pPr>
        <w:ind w:left="4669" w:hanging="360"/>
      </w:pPr>
      <w:rPr>
        <w:rFonts w:hint="default"/>
      </w:rPr>
    </w:lvl>
    <w:lvl w:ilvl="5" w:tplc="3E1E6088">
      <w:start w:val="1"/>
      <w:numFmt w:val="bullet"/>
      <w:lvlText w:val="•"/>
      <w:lvlJc w:val="left"/>
      <w:pPr>
        <w:ind w:left="5633" w:hanging="360"/>
      </w:pPr>
      <w:rPr>
        <w:rFonts w:hint="default"/>
      </w:rPr>
    </w:lvl>
    <w:lvl w:ilvl="6" w:tplc="99B2AA90">
      <w:start w:val="1"/>
      <w:numFmt w:val="bullet"/>
      <w:lvlText w:val="•"/>
      <w:lvlJc w:val="left"/>
      <w:pPr>
        <w:ind w:left="6598" w:hanging="360"/>
      </w:pPr>
      <w:rPr>
        <w:rFonts w:hint="default"/>
      </w:rPr>
    </w:lvl>
    <w:lvl w:ilvl="7" w:tplc="0A328532">
      <w:start w:val="1"/>
      <w:numFmt w:val="bullet"/>
      <w:lvlText w:val="•"/>
      <w:lvlJc w:val="left"/>
      <w:pPr>
        <w:ind w:left="7563" w:hanging="360"/>
      </w:pPr>
      <w:rPr>
        <w:rFonts w:hint="default"/>
      </w:rPr>
    </w:lvl>
    <w:lvl w:ilvl="8" w:tplc="4AE2425E">
      <w:start w:val="1"/>
      <w:numFmt w:val="bullet"/>
      <w:lvlText w:val="•"/>
      <w:lvlJc w:val="left"/>
      <w:pPr>
        <w:ind w:left="8527" w:hanging="360"/>
      </w:pPr>
      <w:rPr>
        <w:rFonts w:hint="default"/>
      </w:rPr>
    </w:lvl>
  </w:abstractNum>
  <w:abstractNum w:abstractNumId="7" w15:restartNumberingAfterBreak="0">
    <w:nsid w:val="321C0F8B"/>
    <w:multiLevelType w:val="hybridMultilevel"/>
    <w:tmpl w:val="FC1A03E0"/>
    <w:lvl w:ilvl="0" w:tplc="897CD04A">
      <w:start w:val="1"/>
      <w:numFmt w:val="decimal"/>
      <w:lvlText w:val="%1."/>
      <w:lvlJc w:val="left"/>
      <w:pPr>
        <w:ind w:left="720" w:hanging="360"/>
      </w:pPr>
      <w:rPr>
        <w:rFonts w:hint="default"/>
      </w:rPr>
    </w:lvl>
    <w:lvl w:ilvl="1" w:tplc="2954E924">
      <w:start w:val="1"/>
      <w:numFmt w:val="decimal"/>
      <w:lvlText w:val="%2."/>
      <w:lvlJc w:val="left"/>
      <w:pPr>
        <w:ind w:left="1440" w:hanging="360"/>
      </w:pPr>
      <w:rPr>
        <w:rFonts w:hint="default"/>
      </w:rPr>
    </w:lvl>
    <w:lvl w:ilvl="2" w:tplc="CB3AE650">
      <w:start w:val="1"/>
      <w:numFmt w:val="decimal"/>
      <w:lvlText w:val="%3."/>
      <w:lvlJc w:val="left"/>
      <w:pPr>
        <w:ind w:left="2160" w:hanging="180"/>
      </w:pPr>
    </w:lvl>
    <w:lvl w:ilvl="3" w:tplc="369A388E">
      <w:start w:val="1"/>
      <w:numFmt w:val="decimal"/>
      <w:lvlText w:val="%4."/>
      <w:lvlJc w:val="left"/>
      <w:pPr>
        <w:ind w:left="2880" w:hanging="360"/>
      </w:pPr>
      <w:rPr>
        <w:rFonts w:cs="Times New Roman"/>
      </w:rPr>
    </w:lvl>
    <w:lvl w:ilvl="4" w:tplc="106EC7D8" w:tentative="1">
      <w:start w:val="1"/>
      <w:numFmt w:val="lowerLetter"/>
      <w:lvlText w:val="%5."/>
      <w:lvlJc w:val="left"/>
      <w:pPr>
        <w:ind w:left="3600" w:hanging="360"/>
      </w:pPr>
      <w:rPr>
        <w:rFonts w:cs="Times New Roman"/>
      </w:rPr>
    </w:lvl>
    <w:lvl w:ilvl="5" w:tplc="25544D38" w:tentative="1">
      <w:start w:val="1"/>
      <w:numFmt w:val="lowerRoman"/>
      <w:lvlText w:val="%6."/>
      <w:lvlJc w:val="right"/>
      <w:pPr>
        <w:ind w:left="4320" w:hanging="180"/>
      </w:pPr>
      <w:rPr>
        <w:rFonts w:cs="Times New Roman"/>
      </w:rPr>
    </w:lvl>
    <w:lvl w:ilvl="6" w:tplc="F1641A7A" w:tentative="1">
      <w:start w:val="1"/>
      <w:numFmt w:val="decimal"/>
      <w:lvlText w:val="%7."/>
      <w:lvlJc w:val="left"/>
      <w:pPr>
        <w:ind w:left="5040" w:hanging="360"/>
      </w:pPr>
      <w:rPr>
        <w:rFonts w:cs="Times New Roman"/>
      </w:rPr>
    </w:lvl>
    <w:lvl w:ilvl="7" w:tplc="1E24D46E" w:tentative="1">
      <w:start w:val="1"/>
      <w:numFmt w:val="lowerLetter"/>
      <w:lvlText w:val="%8."/>
      <w:lvlJc w:val="left"/>
      <w:pPr>
        <w:ind w:left="5760" w:hanging="360"/>
      </w:pPr>
      <w:rPr>
        <w:rFonts w:cs="Times New Roman"/>
      </w:rPr>
    </w:lvl>
    <w:lvl w:ilvl="8" w:tplc="00225750" w:tentative="1">
      <w:start w:val="1"/>
      <w:numFmt w:val="lowerRoman"/>
      <w:lvlText w:val="%9."/>
      <w:lvlJc w:val="right"/>
      <w:pPr>
        <w:ind w:left="6480" w:hanging="180"/>
      </w:pPr>
      <w:rPr>
        <w:rFonts w:cs="Times New Roman"/>
      </w:rPr>
    </w:lvl>
  </w:abstractNum>
  <w:abstractNum w:abstractNumId="8" w15:restartNumberingAfterBreak="0">
    <w:nsid w:val="336A39F0"/>
    <w:multiLevelType w:val="hybridMultilevel"/>
    <w:tmpl w:val="D8306426"/>
    <w:lvl w:ilvl="0" w:tplc="2572E310">
      <w:start w:val="1"/>
      <w:numFmt w:val="lowerLetter"/>
      <w:lvlText w:val="%1."/>
      <w:lvlJc w:val="left"/>
      <w:pPr>
        <w:ind w:left="1080" w:hanging="360"/>
      </w:pPr>
    </w:lvl>
    <w:lvl w:ilvl="1" w:tplc="8CEEF0E2" w:tentative="1">
      <w:start w:val="1"/>
      <w:numFmt w:val="lowerLetter"/>
      <w:lvlText w:val="%2."/>
      <w:lvlJc w:val="left"/>
      <w:pPr>
        <w:ind w:left="1800" w:hanging="360"/>
      </w:pPr>
    </w:lvl>
    <w:lvl w:ilvl="2" w:tplc="D174CDB6" w:tentative="1">
      <w:start w:val="1"/>
      <w:numFmt w:val="lowerRoman"/>
      <w:lvlText w:val="%3."/>
      <w:lvlJc w:val="right"/>
      <w:pPr>
        <w:ind w:left="2520" w:hanging="180"/>
      </w:pPr>
    </w:lvl>
    <w:lvl w:ilvl="3" w:tplc="4A98FAE8" w:tentative="1">
      <w:start w:val="1"/>
      <w:numFmt w:val="decimal"/>
      <w:lvlText w:val="%4."/>
      <w:lvlJc w:val="left"/>
      <w:pPr>
        <w:ind w:left="3240" w:hanging="360"/>
      </w:pPr>
    </w:lvl>
    <w:lvl w:ilvl="4" w:tplc="613EE5E0" w:tentative="1">
      <w:start w:val="1"/>
      <w:numFmt w:val="lowerLetter"/>
      <w:lvlText w:val="%5."/>
      <w:lvlJc w:val="left"/>
      <w:pPr>
        <w:ind w:left="3960" w:hanging="360"/>
      </w:pPr>
    </w:lvl>
    <w:lvl w:ilvl="5" w:tplc="42B47F0A" w:tentative="1">
      <w:start w:val="1"/>
      <w:numFmt w:val="lowerRoman"/>
      <w:lvlText w:val="%6."/>
      <w:lvlJc w:val="right"/>
      <w:pPr>
        <w:ind w:left="4680" w:hanging="180"/>
      </w:pPr>
    </w:lvl>
    <w:lvl w:ilvl="6" w:tplc="2F9CF73C" w:tentative="1">
      <w:start w:val="1"/>
      <w:numFmt w:val="decimal"/>
      <w:lvlText w:val="%7."/>
      <w:lvlJc w:val="left"/>
      <w:pPr>
        <w:ind w:left="5400" w:hanging="360"/>
      </w:pPr>
    </w:lvl>
    <w:lvl w:ilvl="7" w:tplc="5C661D7C" w:tentative="1">
      <w:start w:val="1"/>
      <w:numFmt w:val="lowerLetter"/>
      <w:lvlText w:val="%8."/>
      <w:lvlJc w:val="left"/>
      <w:pPr>
        <w:ind w:left="6120" w:hanging="360"/>
      </w:pPr>
    </w:lvl>
    <w:lvl w:ilvl="8" w:tplc="6B922DB0" w:tentative="1">
      <w:start w:val="1"/>
      <w:numFmt w:val="lowerRoman"/>
      <w:lvlText w:val="%9."/>
      <w:lvlJc w:val="right"/>
      <w:pPr>
        <w:ind w:left="6840" w:hanging="180"/>
      </w:pPr>
    </w:lvl>
  </w:abstractNum>
  <w:abstractNum w:abstractNumId="9" w15:restartNumberingAfterBreak="0">
    <w:nsid w:val="349C755C"/>
    <w:multiLevelType w:val="hybridMultilevel"/>
    <w:tmpl w:val="1C880F6A"/>
    <w:lvl w:ilvl="0" w:tplc="CC264E74">
      <w:start w:val="1"/>
      <w:numFmt w:val="upperLetter"/>
      <w:lvlText w:val="%1."/>
      <w:lvlJc w:val="left"/>
      <w:pPr>
        <w:ind w:left="360" w:hanging="360"/>
      </w:pPr>
    </w:lvl>
    <w:lvl w:ilvl="1" w:tplc="11BA4BAC" w:tentative="1">
      <w:start w:val="1"/>
      <w:numFmt w:val="lowerLetter"/>
      <w:lvlText w:val="%2."/>
      <w:lvlJc w:val="left"/>
      <w:pPr>
        <w:ind w:left="1080" w:hanging="360"/>
      </w:pPr>
    </w:lvl>
    <w:lvl w:ilvl="2" w:tplc="53B84DCA" w:tentative="1">
      <w:start w:val="1"/>
      <w:numFmt w:val="lowerRoman"/>
      <w:lvlText w:val="%3."/>
      <w:lvlJc w:val="right"/>
      <w:pPr>
        <w:ind w:left="1800" w:hanging="180"/>
      </w:pPr>
    </w:lvl>
    <w:lvl w:ilvl="3" w:tplc="C348454E" w:tentative="1">
      <w:start w:val="1"/>
      <w:numFmt w:val="decimal"/>
      <w:lvlText w:val="%4."/>
      <w:lvlJc w:val="left"/>
      <w:pPr>
        <w:ind w:left="2520" w:hanging="360"/>
      </w:pPr>
    </w:lvl>
    <w:lvl w:ilvl="4" w:tplc="2746EB50" w:tentative="1">
      <w:start w:val="1"/>
      <w:numFmt w:val="lowerLetter"/>
      <w:lvlText w:val="%5."/>
      <w:lvlJc w:val="left"/>
      <w:pPr>
        <w:ind w:left="3240" w:hanging="360"/>
      </w:pPr>
    </w:lvl>
    <w:lvl w:ilvl="5" w:tplc="131ED446" w:tentative="1">
      <w:start w:val="1"/>
      <w:numFmt w:val="lowerRoman"/>
      <w:lvlText w:val="%6."/>
      <w:lvlJc w:val="right"/>
      <w:pPr>
        <w:ind w:left="3960" w:hanging="180"/>
      </w:pPr>
    </w:lvl>
    <w:lvl w:ilvl="6" w:tplc="2640B0AA" w:tentative="1">
      <w:start w:val="1"/>
      <w:numFmt w:val="decimal"/>
      <w:lvlText w:val="%7."/>
      <w:lvlJc w:val="left"/>
      <w:pPr>
        <w:ind w:left="4680" w:hanging="360"/>
      </w:pPr>
    </w:lvl>
    <w:lvl w:ilvl="7" w:tplc="0F4E99EC" w:tentative="1">
      <w:start w:val="1"/>
      <w:numFmt w:val="lowerLetter"/>
      <w:lvlText w:val="%8."/>
      <w:lvlJc w:val="left"/>
      <w:pPr>
        <w:ind w:left="5400" w:hanging="360"/>
      </w:pPr>
    </w:lvl>
    <w:lvl w:ilvl="8" w:tplc="5F9C67AA" w:tentative="1">
      <w:start w:val="1"/>
      <w:numFmt w:val="lowerRoman"/>
      <w:lvlText w:val="%9."/>
      <w:lvlJc w:val="right"/>
      <w:pPr>
        <w:ind w:left="6120" w:hanging="180"/>
      </w:pPr>
    </w:lvl>
  </w:abstractNum>
  <w:abstractNum w:abstractNumId="10" w15:restartNumberingAfterBreak="0">
    <w:nsid w:val="3FF272B5"/>
    <w:multiLevelType w:val="hybridMultilevel"/>
    <w:tmpl w:val="1A6C17BE"/>
    <w:lvl w:ilvl="0" w:tplc="AE441AAA">
      <w:start w:val="1"/>
      <w:numFmt w:val="upperRoman"/>
      <w:lvlText w:val="%1."/>
      <w:lvlJc w:val="right"/>
      <w:pPr>
        <w:ind w:left="720" w:hanging="360"/>
      </w:pPr>
    </w:lvl>
    <w:lvl w:ilvl="1" w:tplc="4CDC0C12">
      <w:start w:val="1"/>
      <w:numFmt w:val="lowerLetter"/>
      <w:lvlText w:val="%2."/>
      <w:lvlJc w:val="left"/>
      <w:pPr>
        <w:ind w:left="1440" w:hanging="360"/>
      </w:pPr>
    </w:lvl>
    <w:lvl w:ilvl="2" w:tplc="87AC6A96">
      <w:start w:val="1"/>
      <w:numFmt w:val="lowerRoman"/>
      <w:lvlText w:val="%3."/>
      <w:lvlJc w:val="right"/>
      <w:pPr>
        <w:ind w:left="2160" w:hanging="180"/>
      </w:pPr>
    </w:lvl>
    <w:lvl w:ilvl="3" w:tplc="69E623AC" w:tentative="1">
      <w:start w:val="1"/>
      <w:numFmt w:val="decimal"/>
      <w:lvlText w:val="%4."/>
      <w:lvlJc w:val="left"/>
      <w:pPr>
        <w:ind w:left="2880" w:hanging="360"/>
      </w:pPr>
    </w:lvl>
    <w:lvl w:ilvl="4" w:tplc="E13085A0" w:tentative="1">
      <w:start w:val="1"/>
      <w:numFmt w:val="lowerLetter"/>
      <w:lvlText w:val="%5."/>
      <w:lvlJc w:val="left"/>
      <w:pPr>
        <w:ind w:left="3600" w:hanging="360"/>
      </w:pPr>
    </w:lvl>
    <w:lvl w:ilvl="5" w:tplc="B48E55E2" w:tentative="1">
      <w:start w:val="1"/>
      <w:numFmt w:val="lowerRoman"/>
      <w:lvlText w:val="%6."/>
      <w:lvlJc w:val="right"/>
      <w:pPr>
        <w:ind w:left="4320" w:hanging="180"/>
      </w:pPr>
    </w:lvl>
    <w:lvl w:ilvl="6" w:tplc="2BA6F19A" w:tentative="1">
      <w:start w:val="1"/>
      <w:numFmt w:val="decimal"/>
      <w:lvlText w:val="%7."/>
      <w:lvlJc w:val="left"/>
      <w:pPr>
        <w:ind w:left="5040" w:hanging="360"/>
      </w:pPr>
    </w:lvl>
    <w:lvl w:ilvl="7" w:tplc="2764A170" w:tentative="1">
      <w:start w:val="1"/>
      <w:numFmt w:val="lowerLetter"/>
      <w:lvlText w:val="%8."/>
      <w:lvlJc w:val="left"/>
      <w:pPr>
        <w:ind w:left="5760" w:hanging="360"/>
      </w:pPr>
    </w:lvl>
    <w:lvl w:ilvl="8" w:tplc="C4769A86" w:tentative="1">
      <w:start w:val="1"/>
      <w:numFmt w:val="lowerRoman"/>
      <w:lvlText w:val="%9."/>
      <w:lvlJc w:val="right"/>
      <w:pPr>
        <w:ind w:left="6480" w:hanging="180"/>
      </w:pPr>
    </w:lvl>
  </w:abstractNum>
  <w:abstractNum w:abstractNumId="11" w15:restartNumberingAfterBreak="0">
    <w:nsid w:val="4ECB08B7"/>
    <w:multiLevelType w:val="hybridMultilevel"/>
    <w:tmpl w:val="608680A2"/>
    <w:lvl w:ilvl="0" w:tplc="65B41F2A">
      <w:start w:val="1"/>
      <w:numFmt w:val="decimal"/>
      <w:lvlText w:val="%1."/>
      <w:lvlJc w:val="left"/>
      <w:pPr>
        <w:ind w:left="720" w:hanging="360"/>
      </w:pPr>
      <w:rPr>
        <w:rFonts w:hint="default"/>
        <w:w w:val="100"/>
        <w:sz w:val="24"/>
        <w:szCs w:val="28"/>
      </w:rPr>
    </w:lvl>
    <w:lvl w:ilvl="1" w:tplc="FC8296B8">
      <w:start w:val="1"/>
      <w:numFmt w:val="bullet"/>
      <w:lvlText w:val="•"/>
      <w:lvlJc w:val="left"/>
      <w:pPr>
        <w:ind w:left="1685" w:hanging="360"/>
      </w:pPr>
      <w:rPr>
        <w:rFonts w:hint="default"/>
      </w:rPr>
    </w:lvl>
    <w:lvl w:ilvl="2" w:tplc="A6BAB998">
      <w:start w:val="1"/>
      <w:numFmt w:val="bullet"/>
      <w:lvlText w:val="•"/>
      <w:lvlJc w:val="left"/>
      <w:pPr>
        <w:ind w:left="2649" w:hanging="360"/>
      </w:pPr>
      <w:rPr>
        <w:rFonts w:hint="default"/>
      </w:rPr>
    </w:lvl>
    <w:lvl w:ilvl="3" w:tplc="7D4C539E">
      <w:start w:val="1"/>
      <w:numFmt w:val="bullet"/>
      <w:lvlText w:val="•"/>
      <w:lvlJc w:val="left"/>
      <w:pPr>
        <w:ind w:left="3614" w:hanging="360"/>
      </w:pPr>
      <w:rPr>
        <w:rFonts w:hint="default"/>
      </w:rPr>
    </w:lvl>
    <w:lvl w:ilvl="4" w:tplc="63EE032E">
      <w:start w:val="1"/>
      <w:numFmt w:val="bullet"/>
      <w:lvlText w:val="•"/>
      <w:lvlJc w:val="left"/>
      <w:pPr>
        <w:ind w:left="4579" w:hanging="360"/>
      </w:pPr>
      <w:rPr>
        <w:rFonts w:hint="default"/>
      </w:rPr>
    </w:lvl>
    <w:lvl w:ilvl="5" w:tplc="64B0527C">
      <w:start w:val="1"/>
      <w:numFmt w:val="bullet"/>
      <w:lvlText w:val="•"/>
      <w:lvlJc w:val="left"/>
      <w:pPr>
        <w:ind w:left="5543" w:hanging="360"/>
      </w:pPr>
      <w:rPr>
        <w:rFonts w:hint="default"/>
      </w:rPr>
    </w:lvl>
    <w:lvl w:ilvl="6" w:tplc="D4F42BDE">
      <w:start w:val="1"/>
      <w:numFmt w:val="bullet"/>
      <w:lvlText w:val="•"/>
      <w:lvlJc w:val="left"/>
      <w:pPr>
        <w:ind w:left="6508" w:hanging="360"/>
      </w:pPr>
      <w:rPr>
        <w:rFonts w:hint="default"/>
      </w:rPr>
    </w:lvl>
    <w:lvl w:ilvl="7" w:tplc="42ECCB38">
      <w:start w:val="1"/>
      <w:numFmt w:val="bullet"/>
      <w:lvlText w:val="•"/>
      <w:lvlJc w:val="left"/>
      <w:pPr>
        <w:ind w:left="7473" w:hanging="360"/>
      </w:pPr>
      <w:rPr>
        <w:rFonts w:hint="default"/>
      </w:rPr>
    </w:lvl>
    <w:lvl w:ilvl="8" w:tplc="C1E63398">
      <w:start w:val="1"/>
      <w:numFmt w:val="bullet"/>
      <w:lvlText w:val="•"/>
      <w:lvlJc w:val="left"/>
      <w:pPr>
        <w:ind w:left="8437" w:hanging="360"/>
      </w:pPr>
      <w:rPr>
        <w:rFonts w:hint="default"/>
      </w:rPr>
    </w:lvl>
  </w:abstractNum>
  <w:abstractNum w:abstractNumId="12" w15:restartNumberingAfterBreak="0">
    <w:nsid w:val="5170734B"/>
    <w:multiLevelType w:val="hybridMultilevel"/>
    <w:tmpl w:val="E4AC3A28"/>
    <w:lvl w:ilvl="0" w:tplc="E51C214A">
      <w:start w:val="1"/>
      <w:numFmt w:val="upperLetter"/>
      <w:lvlText w:val="%1."/>
      <w:lvlJc w:val="left"/>
      <w:pPr>
        <w:ind w:left="360" w:hanging="360"/>
      </w:pPr>
      <w:rPr>
        <w:rFonts w:hint="default"/>
      </w:rPr>
    </w:lvl>
    <w:lvl w:ilvl="1" w:tplc="9830DB06" w:tentative="1">
      <w:start w:val="1"/>
      <w:numFmt w:val="lowerLetter"/>
      <w:lvlText w:val="%2."/>
      <w:lvlJc w:val="left"/>
      <w:pPr>
        <w:ind w:left="1080" w:hanging="360"/>
      </w:pPr>
    </w:lvl>
    <w:lvl w:ilvl="2" w:tplc="FCB688EA" w:tentative="1">
      <w:start w:val="1"/>
      <w:numFmt w:val="lowerRoman"/>
      <w:lvlText w:val="%3."/>
      <w:lvlJc w:val="right"/>
      <w:pPr>
        <w:ind w:left="1800" w:hanging="180"/>
      </w:pPr>
    </w:lvl>
    <w:lvl w:ilvl="3" w:tplc="1BF4E9A4" w:tentative="1">
      <w:start w:val="1"/>
      <w:numFmt w:val="decimal"/>
      <w:lvlText w:val="%4."/>
      <w:lvlJc w:val="left"/>
      <w:pPr>
        <w:ind w:left="2520" w:hanging="360"/>
      </w:pPr>
    </w:lvl>
    <w:lvl w:ilvl="4" w:tplc="011CD6EC" w:tentative="1">
      <w:start w:val="1"/>
      <w:numFmt w:val="lowerLetter"/>
      <w:lvlText w:val="%5."/>
      <w:lvlJc w:val="left"/>
      <w:pPr>
        <w:ind w:left="3240" w:hanging="360"/>
      </w:pPr>
    </w:lvl>
    <w:lvl w:ilvl="5" w:tplc="BC268FCC" w:tentative="1">
      <w:start w:val="1"/>
      <w:numFmt w:val="lowerRoman"/>
      <w:lvlText w:val="%6."/>
      <w:lvlJc w:val="right"/>
      <w:pPr>
        <w:ind w:left="3960" w:hanging="180"/>
      </w:pPr>
    </w:lvl>
    <w:lvl w:ilvl="6" w:tplc="FE10514E" w:tentative="1">
      <w:start w:val="1"/>
      <w:numFmt w:val="decimal"/>
      <w:lvlText w:val="%7."/>
      <w:lvlJc w:val="left"/>
      <w:pPr>
        <w:ind w:left="4680" w:hanging="360"/>
      </w:pPr>
    </w:lvl>
    <w:lvl w:ilvl="7" w:tplc="97B8F73E" w:tentative="1">
      <w:start w:val="1"/>
      <w:numFmt w:val="lowerLetter"/>
      <w:lvlText w:val="%8."/>
      <w:lvlJc w:val="left"/>
      <w:pPr>
        <w:ind w:left="5400" w:hanging="360"/>
      </w:pPr>
    </w:lvl>
    <w:lvl w:ilvl="8" w:tplc="9E9425E8" w:tentative="1">
      <w:start w:val="1"/>
      <w:numFmt w:val="lowerRoman"/>
      <w:lvlText w:val="%9."/>
      <w:lvlJc w:val="right"/>
      <w:pPr>
        <w:ind w:left="6120" w:hanging="180"/>
      </w:pPr>
    </w:lvl>
  </w:abstractNum>
  <w:abstractNum w:abstractNumId="13" w15:restartNumberingAfterBreak="0">
    <w:nsid w:val="51DF27F0"/>
    <w:multiLevelType w:val="hybridMultilevel"/>
    <w:tmpl w:val="BFA838AC"/>
    <w:lvl w:ilvl="0" w:tplc="3666684E">
      <w:start w:val="2"/>
      <w:numFmt w:val="upperLetter"/>
      <w:lvlText w:val="%1."/>
      <w:lvlJc w:val="left"/>
      <w:pPr>
        <w:ind w:left="360" w:hanging="360"/>
      </w:pPr>
      <w:rPr>
        <w:rFonts w:hint="default"/>
      </w:rPr>
    </w:lvl>
    <w:lvl w:ilvl="1" w:tplc="098479E8" w:tentative="1">
      <w:start w:val="1"/>
      <w:numFmt w:val="lowerLetter"/>
      <w:lvlText w:val="%2."/>
      <w:lvlJc w:val="left"/>
      <w:pPr>
        <w:ind w:left="1080" w:hanging="360"/>
      </w:pPr>
    </w:lvl>
    <w:lvl w:ilvl="2" w:tplc="30A0FAE6" w:tentative="1">
      <w:start w:val="1"/>
      <w:numFmt w:val="lowerRoman"/>
      <w:lvlText w:val="%3."/>
      <w:lvlJc w:val="right"/>
      <w:pPr>
        <w:ind w:left="1800" w:hanging="180"/>
      </w:pPr>
    </w:lvl>
    <w:lvl w:ilvl="3" w:tplc="FF16B298" w:tentative="1">
      <w:start w:val="1"/>
      <w:numFmt w:val="decimal"/>
      <w:lvlText w:val="%4."/>
      <w:lvlJc w:val="left"/>
      <w:pPr>
        <w:ind w:left="2520" w:hanging="360"/>
      </w:pPr>
    </w:lvl>
    <w:lvl w:ilvl="4" w:tplc="0E8EBEEC" w:tentative="1">
      <w:start w:val="1"/>
      <w:numFmt w:val="lowerLetter"/>
      <w:lvlText w:val="%5."/>
      <w:lvlJc w:val="left"/>
      <w:pPr>
        <w:ind w:left="3240" w:hanging="360"/>
      </w:pPr>
    </w:lvl>
    <w:lvl w:ilvl="5" w:tplc="007E2CA0" w:tentative="1">
      <w:start w:val="1"/>
      <w:numFmt w:val="lowerRoman"/>
      <w:lvlText w:val="%6."/>
      <w:lvlJc w:val="right"/>
      <w:pPr>
        <w:ind w:left="3960" w:hanging="180"/>
      </w:pPr>
    </w:lvl>
    <w:lvl w:ilvl="6" w:tplc="4496C05C" w:tentative="1">
      <w:start w:val="1"/>
      <w:numFmt w:val="decimal"/>
      <w:lvlText w:val="%7."/>
      <w:lvlJc w:val="left"/>
      <w:pPr>
        <w:ind w:left="4680" w:hanging="360"/>
      </w:pPr>
    </w:lvl>
    <w:lvl w:ilvl="7" w:tplc="2EDAE1FE" w:tentative="1">
      <w:start w:val="1"/>
      <w:numFmt w:val="lowerLetter"/>
      <w:lvlText w:val="%8."/>
      <w:lvlJc w:val="left"/>
      <w:pPr>
        <w:ind w:left="5400" w:hanging="360"/>
      </w:pPr>
    </w:lvl>
    <w:lvl w:ilvl="8" w:tplc="7FFA0EBA" w:tentative="1">
      <w:start w:val="1"/>
      <w:numFmt w:val="lowerRoman"/>
      <w:lvlText w:val="%9."/>
      <w:lvlJc w:val="right"/>
      <w:pPr>
        <w:ind w:left="6120" w:hanging="180"/>
      </w:pPr>
    </w:lvl>
  </w:abstractNum>
  <w:abstractNum w:abstractNumId="14" w15:restartNumberingAfterBreak="0">
    <w:nsid w:val="53D26272"/>
    <w:multiLevelType w:val="hybridMultilevel"/>
    <w:tmpl w:val="027EED0C"/>
    <w:lvl w:ilvl="0" w:tplc="DF72C122">
      <w:start w:val="1"/>
      <w:numFmt w:val="decimal"/>
      <w:lvlText w:val="%1."/>
      <w:lvlJc w:val="left"/>
      <w:pPr>
        <w:ind w:left="1440" w:hanging="360"/>
      </w:pPr>
    </w:lvl>
    <w:lvl w:ilvl="1" w:tplc="C65406B0" w:tentative="1">
      <w:start w:val="1"/>
      <w:numFmt w:val="lowerLetter"/>
      <w:lvlText w:val="%2."/>
      <w:lvlJc w:val="left"/>
      <w:pPr>
        <w:ind w:left="2160" w:hanging="360"/>
      </w:pPr>
    </w:lvl>
    <w:lvl w:ilvl="2" w:tplc="CD8E43F8" w:tentative="1">
      <w:start w:val="1"/>
      <w:numFmt w:val="lowerRoman"/>
      <w:lvlText w:val="%3."/>
      <w:lvlJc w:val="right"/>
      <w:pPr>
        <w:ind w:left="2880" w:hanging="180"/>
      </w:pPr>
    </w:lvl>
    <w:lvl w:ilvl="3" w:tplc="D2F6E8E4" w:tentative="1">
      <w:start w:val="1"/>
      <w:numFmt w:val="decimal"/>
      <w:lvlText w:val="%4."/>
      <w:lvlJc w:val="left"/>
      <w:pPr>
        <w:ind w:left="3600" w:hanging="360"/>
      </w:pPr>
    </w:lvl>
    <w:lvl w:ilvl="4" w:tplc="322E6E14" w:tentative="1">
      <w:start w:val="1"/>
      <w:numFmt w:val="lowerLetter"/>
      <w:lvlText w:val="%5."/>
      <w:lvlJc w:val="left"/>
      <w:pPr>
        <w:ind w:left="4320" w:hanging="360"/>
      </w:pPr>
    </w:lvl>
    <w:lvl w:ilvl="5" w:tplc="5D2A736E" w:tentative="1">
      <w:start w:val="1"/>
      <w:numFmt w:val="lowerRoman"/>
      <w:lvlText w:val="%6."/>
      <w:lvlJc w:val="right"/>
      <w:pPr>
        <w:ind w:left="5040" w:hanging="180"/>
      </w:pPr>
    </w:lvl>
    <w:lvl w:ilvl="6" w:tplc="A4C4A1EC" w:tentative="1">
      <w:start w:val="1"/>
      <w:numFmt w:val="decimal"/>
      <w:lvlText w:val="%7."/>
      <w:lvlJc w:val="left"/>
      <w:pPr>
        <w:ind w:left="5760" w:hanging="360"/>
      </w:pPr>
    </w:lvl>
    <w:lvl w:ilvl="7" w:tplc="4EB85E8C" w:tentative="1">
      <w:start w:val="1"/>
      <w:numFmt w:val="lowerLetter"/>
      <w:lvlText w:val="%8."/>
      <w:lvlJc w:val="left"/>
      <w:pPr>
        <w:ind w:left="6480" w:hanging="360"/>
      </w:pPr>
    </w:lvl>
    <w:lvl w:ilvl="8" w:tplc="7958824E" w:tentative="1">
      <w:start w:val="1"/>
      <w:numFmt w:val="lowerRoman"/>
      <w:lvlText w:val="%9."/>
      <w:lvlJc w:val="right"/>
      <w:pPr>
        <w:ind w:left="7200" w:hanging="180"/>
      </w:pPr>
    </w:lvl>
  </w:abstractNum>
  <w:abstractNum w:abstractNumId="15" w15:restartNumberingAfterBreak="0">
    <w:nsid w:val="56D560C9"/>
    <w:multiLevelType w:val="multilevel"/>
    <w:tmpl w:val="AE163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C35C29"/>
    <w:multiLevelType w:val="hybridMultilevel"/>
    <w:tmpl w:val="7F405EBA"/>
    <w:lvl w:ilvl="0" w:tplc="0E9A9F1C">
      <w:start w:val="1"/>
      <w:numFmt w:val="upperRoman"/>
      <w:lvlText w:val="%1."/>
      <w:lvlJc w:val="right"/>
      <w:pPr>
        <w:ind w:left="1080" w:hanging="360"/>
      </w:pPr>
    </w:lvl>
    <w:lvl w:ilvl="1" w:tplc="62B42050" w:tentative="1">
      <w:start w:val="1"/>
      <w:numFmt w:val="lowerLetter"/>
      <w:lvlText w:val="%2."/>
      <w:lvlJc w:val="left"/>
      <w:pPr>
        <w:ind w:left="1800" w:hanging="360"/>
      </w:pPr>
    </w:lvl>
    <w:lvl w:ilvl="2" w:tplc="EDDA8294" w:tentative="1">
      <w:start w:val="1"/>
      <w:numFmt w:val="lowerRoman"/>
      <w:lvlText w:val="%3."/>
      <w:lvlJc w:val="right"/>
      <w:pPr>
        <w:ind w:left="2520" w:hanging="180"/>
      </w:pPr>
    </w:lvl>
    <w:lvl w:ilvl="3" w:tplc="E49A7EAC" w:tentative="1">
      <w:start w:val="1"/>
      <w:numFmt w:val="decimal"/>
      <w:lvlText w:val="%4."/>
      <w:lvlJc w:val="left"/>
      <w:pPr>
        <w:ind w:left="3240" w:hanging="360"/>
      </w:pPr>
    </w:lvl>
    <w:lvl w:ilvl="4" w:tplc="2498582C" w:tentative="1">
      <w:start w:val="1"/>
      <w:numFmt w:val="lowerLetter"/>
      <w:lvlText w:val="%5."/>
      <w:lvlJc w:val="left"/>
      <w:pPr>
        <w:ind w:left="3960" w:hanging="360"/>
      </w:pPr>
    </w:lvl>
    <w:lvl w:ilvl="5" w:tplc="0BBA1DDC" w:tentative="1">
      <w:start w:val="1"/>
      <w:numFmt w:val="lowerRoman"/>
      <w:lvlText w:val="%6."/>
      <w:lvlJc w:val="right"/>
      <w:pPr>
        <w:ind w:left="4680" w:hanging="180"/>
      </w:pPr>
    </w:lvl>
    <w:lvl w:ilvl="6" w:tplc="C14ADC02" w:tentative="1">
      <w:start w:val="1"/>
      <w:numFmt w:val="decimal"/>
      <w:lvlText w:val="%7."/>
      <w:lvlJc w:val="left"/>
      <w:pPr>
        <w:ind w:left="5400" w:hanging="360"/>
      </w:pPr>
    </w:lvl>
    <w:lvl w:ilvl="7" w:tplc="C270E86E" w:tentative="1">
      <w:start w:val="1"/>
      <w:numFmt w:val="lowerLetter"/>
      <w:lvlText w:val="%8."/>
      <w:lvlJc w:val="left"/>
      <w:pPr>
        <w:ind w:left="6120" w:hanging="360"/>
      </w:pPr>
    </w:lvl>
    <w:lvl w:ilvl="8" w:tplc="59F0E0E0" w:tentative="1">
      <w:start w:val="1"/>
      <w:numFmt w:val="lowerRoman"/>
      <w:lvlText w:val="%9."/>
      <w:lvlJc w:val="right"/>
      <w:pPr>
        <w:ind w:left="6840" w:hanging="180"/>
      </w:pPr>
    </w:lvl>
  </w:abstractNum>
  <w:abstractNum w:abstractNumId="17" w15:restartNumberingAfterBreak="0">
    <w:nsid w:val="5F6436FB"/>
    <w:multiLevelType w:val="hybridMultilevel"/>
    <w:tmpl w:val="4D345470"/>
    <w:lvl w:ilvl="0" w:tplc="C0B8CE38">
      <w:start w:val="1"/>
      <w:numFmt w:val="decimal"/>
      <w:lvlText w:val="%1."/>
      <w:lvlJc w:val="left"/>
      <w:pPr>
        <w:ind w:left="1800" w:hanging="360"/>
      </w:pPr>
      <w:rPr>
        <w:rFonts w:hint="default"/>
        <w:w w:val="99"/>
        <w:sz w:val="22"/>
      </w:rPr>
    </w:lvl>
    <w:lvl w:ilvl="1" w:tplc="EAE632AA">
      <w:start w:val="1"/>
      <w:numFmt w:val="bullet"/>
      <w:lvlText w:val="•"/>
      <w:lvlJc w:val="left"/>
      <w:pPr>
        <w:ind w:left="2765" w:hanging="360"/>
      </w:pPr>
      <w:rPr>
        <w:rFonts w:hint="default"/>
      </w:rPr>
    </w:lvl>
    <w:lvl w:ilvl="2" w:tplc="F01C29D0">
      <w:start w:val="1"/>
      <w:numFmt w:val="bullet"/>
      <w:lvlText w:val="•"/>
      <w:lvlJc w:val="left"/>
      <w:pPr>
        <w:ind w:left="3729" w:hanging="360"/>
      </w:pPr>
      <w:rPr>
        <w:rFonts w:hint="default"/>
      </w:rPr>
    </w:lvl>
    <w:lvl w:ilvl="3" w:tplc="56544978">
      <w:start w:val="1"/>
      <w:numFmt w:val="bullet"/>
      <w:lvlText w:val="•"/>
      <w:lvlJc w:val="left"/>
      <w:pPr>
        <w:ind w:left="4694" w:hanging="360"/>
      </w:pPr>
      <w:rPr>
        <w:rFonts w:hint="default"/>
      </w:rPr>
    </w:lvl>
    <w:lvl w:ilvl="4" w:tplc="E30E4184">
      <w:start w:val="1"/>
      <w:numFmt w:val="bullet"/>
      <w:lvlText w:val="•"/>
      <w:lvlJc w:val="left"/>
      <w:pPr>
        <w:ind w:left="5659" w:hanging="360"/>
      </w:pPr>
      <w:rPr>
        <w:rFonts w:hint="default"/>
      </w:rPr>
    </w:lvl>
    <w:lvl w:ilvl="5" w:tplc="B8C00DFC">
      <w:start w:val="1"/>
      <w:numFmt w:val="bullet"/>
      <w:lvlText w:val="•"/>
      <w:lvlJc w:val="left"/>
      <w:pPr>
        <w:ind w:left="6623" w:hanging="360"/>
      </w:pPr>
      <w:rPr>
        <w:rFonts w:hint="default"/>
      </w:rPr>
    </w:lvl>
    <w:lvl w:ilvl="6" w:tplc="C96CBE48">
      <w:start w:val="1"/>
      <w:numFmt w:val="bullet"/>
      <w:lvlText w:val="•"/>
      <w:lvlJc w:val="left"/>
      <w:pPr>
        <w:ind w:left="7588" w:hanging="360"/>
      </w:pPr>
      <w:rPr>
        <w:rFonts w:hint="default"/>
      </w:rPr>
    </w:lvl>
    <w:lvl w:ilvl="7" w:tplc="8886EB60">
      <w:start w:val="1"/>
      <w:numFmt w:val="bullet"/>
      <w:lvlText w:val="•"/>
      <w:lvlJc w:val="left"/>
      <w:pPr>
        <w:ind w:left="8553" w:hanging="360"/>
      </w:pPr>
      <w:rPr>
        <w:rFonts w:hint="default"/>
      </w:rPr>
    </w:lvl>
    <w:lvl w:ilvl="8" w:tplc="4BE2B258">
      <w:start w:val="1"/>
      <w:numFmt w:val="bullet"/>
      <w:lvlText w:val="•"/>
      <w:lvlJc w:val="left"/>
      <w:pPr>
        <w:ind w:left="9517" w:hanging="360"/>
      </w:pPr>
      <w:rPr>
        <w:rFonts w:hint="default"/>
      </w:rPr>
    </w:lvl>
  </w:abstractNum>
  <w:abstractNum w:abstractNumId="18" w15:restartNumberingAfterBreak="0">
    <w:nsid w:val="60E85E96"/>
    <w:multiLevelType w:val="hybridMultilevel"/>
    <w:tmpl w:val="6596C592"/>
    <w:lvl w:ilvl="0" w:tplc="BC86DBFC">
      <w:start w:val="1"/>
      <w:numFmt w:val="upperLetter"/>
      <w:lvlText w:val="%1."/>
      <w:lvlJc w:val="left"/>
      <w:pPr>
        <w:ind w:left="360" w:hanging="360"/>
      </w:pPr>
      <w:rPr>
        <w:rFonts w:cs="Times New Roman" w:hint="default"/>
      </w:rPr>
    </w:lvl>
    <w:lvl w:ilvl="1" w:tplc="F5AA00F2">
      <w:start w:val="1"/>
      <w:numFmt w:val="decimal"/>
      <w:lvlText w:val="%2."/>
      <w:lvlJc w:val="left"/>
      <w:pPr>
        <w:ind w:left="1080" w:hanging="360"/>
      </w:pPr>
      <w:rPr>
        <w:rFonts w:hint="default"/>
      </w:rPr>
    </w:lvl>
    <w:lvl w:ilvl="2" w:tplc="ABB2407C">
      <w:start w:val="1"/>
      <w:numFmt w:val="decimal"/>
      <w:lvlText w:val="%3."/>
      <w:lvlJc w:val="left"/>
      <w:pPr>
        <w:ind w:left="1800" w:hanging="180"/>
      </w:pPr>
    </w:lvl>
    <w:lvl w:ilvl="3" w:tplc="390034CE">
      <w:start w:val="1"/>
      <w:numFmt w:val="decimal"/>
      <w:lvlText w:val="%4."/>
      <w:lvlJc w:val="left"/>
      <w:pPr>
        <w:ind w:left="2520" w:hanging="360"/>
      </w:pPr>
      <w:rPr>
        <w:rFonts w:cs="Times New Roman"/>
      </w:rPr>
    </w:lvl>
    <w:lvl w:ilvl="4" w:tplc="2FA8C9E8" w:tentative="1">
      <w:start w:val="1"/>
      <w:numFmt w:val="lowerLetter"/>
      <w:lvlText w:val="%5."/>
      <w:lvlJc w:val="left"/>
      <w:pPr>
        <w:ind w:left="3240" w:hanging="360"/>
      </w:pPr>
      <w:rPr>
        <w:rFonts w:cs="Times New Roman"/>
      </w:rPr>
    </w:lvl>
    <w:lvl w:ilvl="5" w:tplc="5DE6CE04" w:tentative="1">
      <w:start w:val="1"/>
      <w:numFmt w:val="lowerRoman"/>
      <w:lvlText w:val="%6."/>
      <w:lvlJc w:val="right"/>
      <w:pPr>
        <w:ind w:left="3960" w:hanging="180"/>
      </w:pPr>
      <w:rPr>
        <w:rFonts w:cs="Times New Roman"/>
      </w:rPr>
    </w:lvl>
    <w:lvl w:ilvl="6" w:tplc="2688A926" w:tentative="1">
      <w:start w:val="1"/>
      <w:numFmt w:val="decimal"/>
      <w:lvlText w:val="%7."/>
      <w:lvlJc w:val="left"/>
      <w:pPr>
        <w:ind w:left="4680" w:hanging="360"/>
      </w:pPr>
      <w:rPr>
        <w:rFonts w:cs="Times New Roman"/>
      </w:rPr>
    </w:lvl>
    <w:lvl w:ilvl="7" w:tplc="C0B45652" w:tentative="1">
      <w:start w:val="1"/>
      <w:numFmt w:val="lowerLetter"/>
      <w:lvlText w:val="%8."/>
      <w:lvlJc w:val="left"/>
      <w:pPr>
        <w:ind w:left="5400" w:hanging="360"/>
      </w:pPr>
      <w:rPr>
        <w:rFonts w:cs="Times New Roman"/>
      </w:rPr>
    </w:lvl>
    <w:lvl w:ilvl="8" w:tplc="1BA4CEA6" w:tentative="1">
      <w:start w:val="1"/>
      <w:numFmt w:val="lowerRoman"/>
      <w:lvlText w:val="%9."/>
      <w:lvlJc w:val="right"/>
      <w:pPr>
        <w:ind w:left="6120" w:hanging="180"/>
      </w:pPr>
      <w:rPr>
        <w:rFonts w:cs="Times New Roman"/>
      </w:rPr>
    </w:lvl>
  </w:abstractNum>
  <w:abstractNum w:abstractNumId="19" w15:restartNumberingAfterBreak="0">
    <w:nsid w:val="65175F36"/>
    <w:multiLevelType w:val="hybridMultilevel"/>
    <w:tmpl w:val="ABC67E0A"/>
    <w:lvl w:ilvl="0" w:tplc="13E8FDC2">
      <w:start w:val="1"/>
      <w:numFmt w:val="upperRoman"/>
      <w:lvlText w:val="%1."/>
      <w:lvlJc w:val="right"/>
      <w:pPr>
        <w:ind w:left="1080" w:hanging="360"/>
      </w:pPr>
    </w:lvl>
    <w:lvl w:ilvl="1" w:tplc="A118AEB8" w:tentative="1">
      <w:start w:val="1"/>
      <w:numFmt w:val="lowerLetter"/>
      <w:lvlText w:val="%2."/>
      <w:lvlJc w:val="left"/>
      <w:pPr>
        <w:ind w:left="1800" w:hanging="360"/>
      </w:pPr>
    </w:lvl>
    <w:lvl w:ilvl="2" w:tplc="57AA83CE" w:tentative="1">
      <w:start w:val="1"/>
      <w:numFmt w:val="lowerRoman"/>
      <w:lvlText w:val="%3."/>
      <w:lvlJc w:val="right"/>
      <w:pPr>
        <w:ind w:left="2520" w:hanging="180"/>
      </w:pPr>
    </w:lvl>
    <w:lvl w:ilvl="3" w:tplc="FCCA6876" w:tentative="1">
      <w:start w:val="1"/>
      <w:numFmt w:val="decimal"/>
      <w:lvlText w:val="%4."/>
      <w:lvlJc w:val="left"/>
      <w:pPr>
        <w:ind w:left="3240" w:hanging="360"/>
      </w:pPr>
    </w:lvl>
    <w:lvl w:ilvl="4" w:tplc="F8347082" w:tentative="1">
      <w:start w:val="1"/>
      <w:numFmt w:val="lowerLetter"/>
      <w:lvlText w:val="%5."/>
      <w:lvlJc w:val="left"/>
      <w:pPr>
        <w:ind w:left="3960" w:hanging="360"/>
      </w:pPr>
    </w:lvl>
    <w:lvl w:ilvl="5" w:tplc="9F68C7D4" w:tentative="1">
      <w:start w:val="1"/>
      <w:numFmt w:val="lowerRoman"/>
      <w:lvlText w:val="%6."/>
      <w:lvlJc w:val="right"/>
      <w:pPr>
        <w:ind w:left="4680" w:hanging="180"/>
      </w:pPr>
    </w:lvl>
    <w:lvl w:ilvl="6" w:tplc="BEC8BA82" w:tentative="1">
      <w:start w:val="1"/>
      <w:numFmt w:val="decimal"/>
      <w:lvlText w:val="%7."/>
      <w:lvlJc w:val="left"/>
      <w:pPr>
        <w:ind w:left="5400" w:hanging="360"/>
      </w:pPr>
    </w:lvl>
    <w:lvl w:ilvl="7" w:tplc="AB60334A" w:tentative="1">
      <w:start w:val="1"/>
      <w:numFmt w:val="lowerLetter"/>
      <w:lvlText w:val="%8."/>
      <w:lvlJc w:val="left"/>
      <w:pPr>
        <w:ind w:left="6120" w:hanging="360"/>
      </w:pPr>
    </w:lvl>
    <w:lvl w:ilvl="8" w:tplc="FCE22336" w:tentative="1">
      <w:start w:val="1"/>
      <w:numFmt w:val="lowerRoman"/>
      <w:lvlText w:val="%9."/>
      <w:lvlJc w:val="right"/>
      <w:pPr>
        <w:ind w:left="6840" w:hanging="180"/>
      </w:pPr>
    </w:lvl>
  </w:abstractNum>
  <w:abstractNum w:abstractNumId="20" w15:restartNumberingAfterBreak="0">
    <w:nsid w:val="68596B0C"/>
    <w:multiLevelType w:val="hybridMultilevel"/>
    <w:tmpl w:val="6338D904"/>
    <w:lvl w:ilvl="0" w:tplc="14321146">
      <w:start w:val="1"/>
      <w:numFmt w:val="upperLetter"/>
      <w:lvlText w:val="%1."/>
      <w:lvlJc w:val="left"/>
      <w:pPr>
        <w:ind w:left="360" w:hanging="360"/>
      </w:pPr>
      <w:rPr>
        <w:rFonts w:cs="Times New Roman" w:hint="default"/>
      </w:rPr>
    </w:lvl>
    <w:lvl w:ilvl="1" w:tplc="1BC49D66">
      <w:start w:val="1"/>
      <w:numFmt w:val="decimal"/>
      <w:lvlText w:val="%2."/>
      <w:lvlJc w:val="left"/>
      <w:pPr>
        <w:ind w:left="1080" w:hanging="360"/>
      </w:pPr>
      <w:rPr>
        <w:rFonts w:hint="default"/>
      </w:rPr>
    </w:lvl>
    <w:lvl w:ilvl="2" w:tplc="EE54D1BC">
      <w:start w:val="1"/>
      <w:numFmt w:val="lowerRoman"/>
      <w:lvlText w:val="%3."/>
      <w:lvlJc w:val="right"/>
      <w:pPr>
        <w:ind w:left="1800" w:hanging="180"/>
      </w:pPr>
      <w:rPr>
        <w:rFonts w:cs="Times New Roman"/>
      </w:rPr>
    </w:lvl>
    <w:lvl w:ilvl="3" w:tplc="A1FCCCB4">
      <w:start w:val="1"/>
      <w:numFmt w:val="decimal"/>
      <w:lvlText w:val="%4."/>
      <w:lvlJc w:val="left"/>
      <w:pPr>
        <w:ind w:left="2520" w:hanging="360"/>
      </w:pPr>
      <w:rPr>
        <w:rFonts w:cs="Times New Roman"/>
      </w:rPr>
    </w:lvl>
    <w:lvl w:ilvl="4" w:tplc="A60CB8F8" w:tentative="1">
      <w:start w:val="1"/>
      <w:numFmt w:val="lowerLetter"/>
      <w:lvlText w:val="%5."/>
      <w:lvlJc w:val="left"/>
      <w:pPr>
        <w:ind w:left="3240" w:hanging="360"/>
      </w:pPr>
      <w:rPr>
        <w:rFonts w:cs="Times New Roman"/>
      </w:rPr>
    </w:lvl>
    <w:lvl w:ilvl="5" w:tplc="84ECB796" w:tentative="1">
      <w:start w:val="1"/>
      <w:numFmt w:val="lowerRoman"/>
      <w:lvlText w:val="%6."/>
      <w:lvlJc w:val="right"/>
      <w:pPr>
        <w:ind w:left="3960" w:hanging="180"/>
      </w:pPr>
      <w:rPr>
        <w:rFonts w:cs="Times New Roman"/>
      </w:rPr>
    </w:lvl>
    <w:lvl w:ilvl="6" w:tplc="7B469550" w:tentative="1">
      <w:start w:val="1"/>
      <w:numFmt w:val="decimal"/>
      <w:lvlText w:val="%7."/>
      <w:lvlJc w:val="left"/>
      <w:pPr>
        <w:ind w:left="4680" w:hanging="360"/>
      </w:pPr>
      <w:rPr>
        <w:rFonts w:cs="Times New Roman"/>
      </w:rPr>
    </w:lvl>
    <w:lvl w:ilvl="7" w:tplc="B7722916" w:tentative="1">
      <w:start w:val="1"/>
      <w:numFmt w:val="lowerLetter"/>
      <w:lvlText w:val="%8."/>
      <w:lvlJc w:val="left"/>
      <w:pPr>
        <w:ind w:left="5400" w:hanging="360"/>
      </w:pPr>
      <w:rPr>
        <w:rFonts w:cs="Times New Roman"/>
      </w:rPr>
    </w:lvl>
    <w:lvl w:ilvl="8" w:tplc="8962D778" w:tentative="1">
      <w:start w:val="1"/>
      <w:numFmt w:val="lowerRoman"/>
      <w:lvlText w:val="%9."/>
      <w:lvlJc w:val="right"/>
      <w:pPr>
        <w:ind w:left="6120" w:hanging="180"/>
      </w:pPr>
      <w:rPr>
        <w:rFonts w:cs="Times New Roman"/>
      </w:rPr>
    </w:lvl>
  </w:abstractNum>
  <w:abstractNum w:abstractNumId="21" w15:restartNumberingAfterBreak="0">
    <w:nsid w:val="6B415D17"/>
    <w:multiLevelType w:val="hybridMultilevel"/>
    <w:tmpl w:val="05F4E242"/>
    <w:lvl w:ilvl="0" w:tplc="54468A92">
      <w:start w:val="1"/>
      <w:numFmt w:val="upperLetter"/>
      <w:lvlText w:val="%1."/>
      <w:lvlJc w:val="left"/>
      <w:pPr>
        <w:ind w:left="360" w:hanging="360"/>
      </w:pPr>
      <w:rPr>
        <w:rFonts w:cs="Times New Roman" w:hint="default"/>
      </w:rPr>
    </w:lvl>
    <w:lvl w:ilvl="1" w:tplc="63EE0174">
      <w:start w:val="1"/>
      <w:numFmt w:val="decimal"/>
      <w:lvlText w:val="%2."/>
      <w:lvlJc w:val="left"/>
      <w:pPr>
        <w:ind w:left="1080" w:hanging="360"/>
      </w:pPr>
      <w:rPr>
        <w:rFonts w:hint="default"/>
      </w:rPr>
    </w:lvl>
    <w:lvl w:ilvl="2" w:tplc="1D127F72">
      <w:start w:val="1"/>
      <w:numFmt w:val="decimal"/>
      <w:lvlText w:val="%3."/>
      <w:lvlJc w:val="left"/>
      <w:pPr>
        <w:ind w:left="1800" w:hanging="180"/>
      </w:pPr>
    </w:lvl>
    <w:lvl w:ilvl="3" w:tplc="BF4E96A8">
      <w:start w:val="1"/>
      <w:numFmt w:val="decimal"/>
      <w:lvlText w:val="%4."/>
      <w:lvlJc w:val="left"/>
      <w:pPr>
        <w:ind w:left="2520" w:hanging="360"/>
      </w:pPr>
      <w:rPr>
        <w:rFonts w:cs="Times New Roman"/>
      </w:rPr>
    </w:lvl>
    <w:lvl w:ilvl="4" w:tplc="4484FFDE" w:tentative="1">
      <w:start w:val="1"/>
      <w:numFmt w:val="lowerLetter"/>
      <w:lvlText w:val="%5."/>
      <w:lvlJc w:val="left"/>
      <w:pPr>
        <w:ind w:left="3240" w:hanging="360"/>
      </w:pPr>
      <w:rPr>
        <w:rFonts w:cs="Times New Roman"/>
      </w:rPr>
    </w:lvl>
    <w:lvl w:ilvl="5" w:tplc="B554FA22" w:tentative="1">
      <w:start w:val="1"/>
      <w:numFmt w:val="lowerRoman"/>
      <w:lvlText w:val="%6."/>
      <w:lvlJc w:val="right"/>
      <w:pPr>
        <w:ind w:left="3960" w:hanging="180"/>
      </w:pPr>
      <w:rPr>
        <w:rFonts w:cs="Times New Roman"/>
      </w:rPr>
    </w:lvl>
    <w:lvl w:ilvl="6" w:tplc="9FDC5E18" w:tentative="1">
      <w:start w:val="1"/>
      <w:numFmt w:val="decimal"/>
      <w:lvlText w:val="%7."/>
      <w:lvlJc w:val="left"/>
      <w:pPr>
        <w:ind w:left="4680" w:hanging="360"/>
      </w:pPr>
      <w:rPr>
        <w:rFonts w:cs="Times New Roman"/>
      </w:rPr>
    </w:lvl>
    <w:lvl w:ilvl="7" w:tplc="41BC39DA" w:tentative="1">
      <w:start w:val="1"/>
      <w:numFmt w:val="lowerLetter"/>
      <w:lvlText w:val="%8."/>
      <w:lvlJc w:val="left"/>
      <w:pPr>
        <w:ind w:left="5400" w:hanging="360"/>
      </w:pPr>
      <w:rPr>
        <w:rFonts w:cs="Times New Roman"/>
      </w:rPr>
    </w:lvl>
    <w:lvl w:ilvl="8" w:tplc="E2EE59D6" w:tentative="1">
      <w:start w:val="1"/>
      <w:numFmt w:val="lowerRoman"/>
      <w:lvlText w:val="%9."/>
      <w:lvlJc w:val="right"/>
      <w:pPr>
        <w:ind w:left="6120" w:hanging="180"/>
      </w:pPr>
      <w:rPr>
        <w:rFonts w:cs="Times New Roman"/>
      </w:rPr>
    </w:lvl>
  </w:abstractNum>
  <w:abstractNum w:abstractNumId="22" w15:restartNumberingAfterBreak="0">
    <w:nsid w:val="6FD4549A"/>
    <w:multiLevelType w:val="hybridMultilevel"/>
    <w:tmpl w:val="E30A8372"/>
    <w:lvl w:ilvl="0" w:tplc="5DEA5D82">
      <w:start w:val="1"/>
      <w:numFmt w:val="lowerLetter"/>
      <w:lvlText w:val="%1."/>
      <w:lvlJc w:val="left"/>
      <w:pPr>
        <w:ind w:left="720" w:hanging="360"/>
      </w:pPr>
    </w:lvl>
    <w:lvl w:ilvl="1" w:tplc="DED0745A">
      <w:start w:val="1"/>
      <w:numFmt w:val="lowerLetter"/>
      <w:lvlText w:val="%2."/>
      <w:lvlJc w:val="left"/>
      <w:pPr>
        <w:ind w:left="1440" w:hanging="360"/>
      </w:pPr>
    </w:lvl>
    <w:lvl w:ilvl="2" w:tplc="004E2A24" w:tentative="1">
      <w:start w:val="1"/>
      <w:numFmt w:val="lowerRoman"/>
      <w:lvlText w:val="%3."/>
      <w:lvlJc w:val="right"/>
      <w:pPr>
        <w:ind w:left="2160" w:hanging="180"/>
      </w:pPr>
    </w:lvl>
    <w:lvl w:ilvl="3" w:tplc="0D42F420" w:tentative="1">
      <w:start w:val="1"/>
      <w:numFmt w:val="decimal"/>
      <w:lvlText w:val="%4."/>
      <w:lvlJc w:val="left"/>
      <w:pPr>
        <w:ind w:left="2880" w:hanging="360"/>
      </w:pPr>
    </w:lvl>
    <w:lvl w:ilvl="4" w:tplc="24563D82" w:tentative="1">
      <w:start w:val="1"/>
      <w:numFmt w:val="lowerLetter"/>
      <w:lvlText w:val="%5."/>
      <w:lvlJc w:val="left"/>
      <w:pPr>
        <w:ind w:left="3600" w:hanging="360"/>
      </w:pPr>
    </w:lvl>
    <w:lvl w:ilvl="5" w:tplc="3486551A" w:tentative="1">
      <w:start w:val="1"/>
      <w:numFmt w:val="lowerRoman"/>
      <w:lvlText w:val="%6."/>
      <w:lvlJc w:val="right"/>
      <w:pPr>
        <w:ind w:left="4320" w:hanging="180"/>
      </w:pPr>
    </w:lvl>
    <w:lvl w:ilvl="6" w:tplc="36D635FA" w:tentative="1">
      <w:start w:val="1"/>
      <w:numFmt w:val="decimal"/>
      <w:lvlText w:val="%7."/>
      <w:lvlJc w:val="left"/>
      <w:pPr>
        <w:ind w:left="5040" w:hanging="360"/>
      </w:pPr>
    </w:lvl>
    <w:lvl w:ilvl="7" w:tplc="16E6DE0E" w:tentative="1">
      <w:start w:val="1"/>
      <w:numFmt w:val="lowerLetter"/>
      <w:lvlText w:val="%8."/>
      <w:lvlJc w:val="left"/>
      <w:pPr>
        <w:ind w:left="5760" w:hanging="360"/>
      </w:pPr>
    </w:lvl>
    <w:lvl w:ilvl="8" w:tplc="7C1848B2" w:tentative="1">
      <w:start w:val="1"/>
      <w:numFmt w:val="lowerRoman"/>
      <w:lvlText w:val="%9."/>
      <w:lvlJc w:val="right"/>
      <w:pPr>
        <w:ind w:left="6480" w:hanging="180"/>
      </w:pPr>
    </w:lvl>
  </w:abstractNum>
  <w:abstractNum w:abstractNumId="23" w15:restartNumberingAfterBreak="0">
    <w:nsid w:val="72F87765"/>
    <w:multiLevelType w:val="hybridMultilevel"/>
    <w:tmpl w:val="49582E60"/>
    <w:lvl w:ilvl="0" w:tplc="972AA4B0">
      <w:start w:val="1"/>
      <w:numFmt w:val="upperLetter"/>
      <w:lvlText w:val="%1."/>
      <w:lvlJc w:val="left"/>
      <w:pPr>
        <w:ind w:left="720" w:hanging="360"/>
      </w:pPr>
      <w:rPr>
        <w:rFonts w:cs="Times New Roman" w:hint="default"/>
      </w:rPr>
    </w:lvl>
    <w:lvl w:ilvl="1" w:tplc="9DECFC0E">
      <w:start w:val="1"/>
      <w:numFmt w:val="decimal"/>
      <w:lvlText w:val="%2."/>
      <w:lvlJc w:val="left"/>
      <w:pPr>
        <w:ind w:left="1440" w:hanging="360"/>
      </w:pPr>
      <w:rPr>
        <w:rFonts w:hint="default"/>
      </w:rPr>
    </w:lvl>
    <w:lvl w:ilvl="2" w:tplc="6D805518">
      <w:start w:val="1"/>
      <w:numFmt w:val="decimal"/>
      <w:lvlText w:val="%3."/>
      <w:lvlJc w:val="left"/>
      <w:pPr>
        <w:ind w:left="2160" w:hanging="180"/>
      </w:pPr>
    </w:lvl>
    <w:lvl w:ilvl="3" w:tplc="02A0036E">
      <w:start w:val="1"/>
      <w:numFmt w:val="decimal"/>
      <w:lvlText w:val="%4."/>
      <w:lvlJc w:val="left"/>
      <w:pPr>
        <w:ind w:left="2880" w:hanging="360"/>
      </w:pPr>
      <w:rPr>
        <w:rFonts w:cs="Times New Roman"/>
      </w:rPr>
    </w:lvl>
    <w:lvl w:ilvl="4" w:tplc="0A0018A2" w:tentative="1">
      <w:start w:val="1"/>
      <w:numFmt w:val="lowerLetter"/>
      <w:lvlText w:val="%5."/>
      <w:lvlJc w:val="left"/>
      <w:pPr>
        <w:ind w:left="3600" w:hanging="360"/>
      </w:pPr>
      <w:rPr>
        <w:rFonts w:cs="Times New Roman"/>
      </w:rPr>
    </w:lvl>
    <w:lvl w:ilvl="5" w:tplc="3D3ECA6E" w:tentative="1">
      <w:start w:val="1"/>
      <w:numFmt w:val="lowerRoman"/>
      <w:lvlText w:val="%6."/>
      <w:lvlJc w:val="right"/>
      <w:pPr>
        <w:ind w:left="4320" w:hanging="180"/>
      </w:pPr>
      <w:rPr>
        <w:rFonts w:cs="Times New Roman"/>
      </w:rPr>
    </w:lvl>
    <w:lvl w:ilvl="6" w:tplc="8856C68C" w:tentative="1">
      <w:start w:val="1"/>
      <w:numFmt w:val="decimal"/>
      <w:lvlText w:val="%7."/>
      <w:lvlJc w:val="left"/>
      <w:pPr>
        <w:ind w:left="5040" w:hanging="360"/>
      </w:pPr>
      <w:rPr>
        <w:rFonts w:cs="Times New Roman"/>
      </w:rPr>
    </w:lvl>
    <w:lvl w:ilvl="7" w:tplc="A59A7BAE" w:tentative="1">
      <w:start w:val="1"/>
      <w:numFmt w:val="lowerLetter"/>
      <w:lvlText w:val="%8."/>
      <w:lvlJc w:val="left"/>
      <w:pPr>
        <w:ind w:left="5760" w:hanging="360"/>
      </w:pPr>
      <w:rPr>
        <w:rFonts w:cs="Times New Roman"/>
      </w:rPr>
    </w:lvl>
    <w:lvl w:ilvl="8" w:tplc="26C6C5C4" w:tentative="1">
      <w:start w:val="1"/>
      <w:numFmt w:val="lowerRoman"/>
      <w:lvlText w:val="%9."/>
      <w:lvlJc w:val="right"/>
      <w:pPr>
        <w:ind w:left="6480" w:hanging="180"/>
      </w:pPr>
      <w:rPr>
        <w:rFonts w:cs="Times New Roman"/>
      </w:rPr>
    </w:lvl>
  </w:abstractNum>
  <w:abstractNum w:abstractNumId="24" w15:restartNumberingAfterBreak="0">
    <w:nsid w:val="75F51502"/>
    <w:multiLevelType w:val="multilevel"/>
    <w:tmpl w:val="028E4720"/>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7747286"/>
    <w:multiLevelType w:val="hybridMultilevel"/>
    <w:tmpl w:val="A852C070"/>
    <w:lvl w:ilvl="0" w:tplc="29180272">
      <w:start w:val="1"/>
      <w:numFmt w:val="upperRoman"/>
      <w:lvlText w:val="%1."/>
      <w:lvlJc w:val="right"/>
      <w:pPr>
        <w:ind w:left="720" w:hanging="360"/>
      </w:pPr>
    </w:lvl>
    <w:lvl w:ilvl="1" w:tplc="3CE21F86">
      <w:start w:val="1"/>
      <w:numFmt w:val="lowerLetter"/>
      <w:lvlText w:val="%2."/>
      <w:lvlJc w:val="left"/>
      <w:pPr>
        <w:ind w:left="1440" w:hanging="360"/>
      </w:pPr>
    </w:lvl>
    <w:lvl w:ilvl="2" w:tplc="DF10FFBE" w:tentative="1">
      <w:start w:val="1"/>
      <w:numFmt w:val="lowerRoman"/>
      <w:lvlText w:val="%3."/>
      <w:lvlJc w:val="right"/>
      <w:pPr>
        <w:ind w:left="2160" w:hanging="180"/>
      </w:pPr>
    </w:lvl>
    <w:lvl w:ilvl="3" w:tplc="B164C61E" w:tentative="1">
      <w:start w:val="1"/>
      <w:numFmt w:val="decimal"/>
      <w:lvlText w:val="%4."/>
      <w:lvlJc w:val="left"/>
      <w:pPr>
        <w:ind w:left="2880" w:hanging="360"/>
      </w:pPr>
    </w:lvl>
    <w:lvl w:ilvl="4" w:tplc="EEA4A7AC" w:tentative="1">
      <w:start w:val="1"/>
      <w:numFmt w:val="lowerLetter"/>
      <w:lvlText w:val="%5."/>
      <w:lvlJc w:val="left"/>
      <w:pPr>
        <w:ind w:left="3600" w:hanging="360"/>
      </w:pPr>
    </w:lvl>
    <w:lvl w:ilvl="5" w:tplc="F90A7BD4" w:tentative="1">
      <w:start w:val="1"/>
      <w:numFmt w:val="lowerRoman"/>
      <w:lvlText w:val="%6."/>
      <w:lvlJc w:val="right"/>
      <w:pPr>
        <w:ind w:left="4320" w:hanging="180"/>
      </w:pPr>
    </w:lvl>
    <w:lvl w:ilvl="6" w:tplc="FB8A65BC" w:tentative="1">
      <w:start w:val="1"/>
      <w:numFmt w:val="decimal"/>
      <w:lvlText w:val="%7."/>
      <w:lvlJc w:val="left"/>
      <w:pPr>
        <w:ind w:left="5040" w:hanging="360"/>
      </w:pPr>
    </w:lvl>
    <w:lvl w:ilvl="7" w:tplc="34AC2BB8" w:tentative="1">
      <w:start w:val="1"/>
      <w:numFmt w:val="lowerLetter"/>
      <w:lvlText w:val="%8."/>
      <w:lvlJc w:val="left"/>
      <w:pPr>
        <w:ind w:left="5760" w:hanging="360"/>
      </w:pPr>
    </w:lvl>
    <w:lvl w:ilvl="8" w:tplc="874AAF1C" w:tentative="1">
      <w:start w:val="1"/>
      <w:numFmt w:val="lowerRoman"/>
      <w:lvlText w:val="%9."/>
      <w:lvlJc w:val="right"/>
      <w:pPr>
        <w:ind w:left="6480" w:hanging="180"/>
      </w:pPr>
    </w:lvl>
  </w:abstractNum>
  <w:num w:numId="1">
    <w:abstractNumId w:val="25"/>
  </w:num>
  <w:num w:numId="2">
    <w:abstractNumId w:val="22"/>
  </w:num>
  <w:num w:numId="3">
    <w:abstractNumId w:val="1"/>
  </w:num>
  <w:num w:numId="4">
    <w:abstractNumId w:val="19"/>
  </w:num>
  <w:num w:numId="5">
    <w:abstractNumId w:val="8"/>
  </w:num>
  <w:num w:numId="6">
    <w:abstractNumId w:val="14"/>
  </w:num>
  <w:num w:numId="7">
    <w:abstractNumId w:val="10"/>
  </w:num>
  <w:num w:numId="8">
    <w:abstractNumId w:val="2"/>
  </w:num>
  <w:num w:numId="9">
    <w:abstractNumId w:val="24"/>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7"/>
  </w:num>
  <w:num w:numId="15">
    <w:abstractNumId w:val="20"/>
  </w:num>
  <w:num w:numId="16">
    <w:abstractNumId w:val="18"/>
  </w:num>
  <w:num w:numId="17">
    <w:abstractNumId w:val="21"/>
  </w:num>
  <w:num w:numId="18">
    <w:abstractNumId w:val="4"/>
  </w:num>
  <w:num w:numId="19">
    <w:abstractNumId w:val="0"/>
  </w:num>
  <w:num w:numId="20">
    <w:abstractNumId w:val="12"/>
  </w:num>
  <w:num w:numId="21">
    <w:abstractNumId w:val="11"/>
  </w:num>
  <w:num w:numId="22">
    <w:abstractNumId w:val="5"/>
  </w:num>
  <w:num w:numId="23">
    <w:abstractNumId w:val="13"/>
  </w:num>
  <w:num w:numId="24">
    <w:abstractNumId w:val="9"/>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1A"/>
    <w:rsid w:val="00010FCC"/>
    <w:rsid w:val="00091A89"/>
    <w:rsid w:val="0010548B"/>
    <w:rsid w:val="001730FB"/>
    <w:rsid w:val="001B7B27"/>
    <w:rsid w:val="001D4F44"/>
    <w:rsid w:val="001E1442"/>
    <w:rsid w:val="001F25A4"/>
    <w:rsid w:val="00200B1A"/>
    <w:rsid w:val="00255386"/>
    <w:rsid w:val="00257A7A"/>
    <w:rsid w:val="002C55EF"/>
    <w:rsid w:val="002D6791"/>
    <w:rsid w:val="0032319E"/>
    <w:rsid w:val="003571D6"/>
    <w:rsid w:val="004038FE"/>
    <w:rsid w:val="00442939"/>
    <w:rsid w:val="00490DA3"/>
    <w:rsid w:val="005750FA"/>
    <w:rsid w:val="00590548"/>
    <w:rsid w:val="0068152D"/>
    <w:rsid w:val="006B621C"/>
    <w:rsid w:val="00750CA3"/>
    <w:rsid w:val="0075511D"/>
    <w:rsid w:val="0087661D"/>
    <w:rsid w:val="008810F3"/>
    <w:rsid w:val="009314D7"/>
    <w:rsid w:val="009F3748"/>
    <w:rsid w:val="00AB5392"/>
    <w:rsid w:val="00C717A6"/>
    <w:rsid w:val="00C733D1"/>
    <w:rsid w:val="00C8750B"/>
    <w:rsid w:val="00CB5DC8"/>
    <w:rsid w:val="00D10761"/>
    <w:rsid w:val="00D61A2F"/>
    <w:rsid w:val="00D768F8"/>
    <w:rsid w:val="00DE0CB3"/>
    <w:rsid w:val="00E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E1DD"/>
  <w15:docId w15:val="{A48E7334-1675-4CAF-93A0-8743FF1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0FCC"/>
    <w:pPr>
      <w:widowControl w:val="0"/>
      <w:spacing w:after="0" w:line="240" w:lineRule="auto"/>
    </w:pPr>
  </w:style>
  <w:style w:type="paragraph" w:styleId="Heading1">
    <w:name w:val="heading 1"/>
    <w:basedOn w:val="Normal"/>
    <w:next w:val="Normal"/>
    <w:link w:val="Heading1Char"/>
    <w:qFormat/>
    <w:rsid w:val="00010FCC"/>
    <w:pPr>
      <w:keepNext/>
      <w:widowControl/>
      <w:spacing w:after="60"/>
      <w:jc w:val="center"/>
      <w:outlineLvl w:val="0"/>
    </w:pPr>
    <w:rPr>
      <w:rFonts w:ascii="Arial" w:eastAsia="Times New Roman" w:hAnsi="Arial" w:cs="Times New Roman"/>
      <w:b/>
      <w:kern w:val="28"/>
      <w:sz w:val="28"/>
      <w:szCs w:val="20"/>
      <w:lang w:val="en-AU"/>
    </w:rPr>
  </w:style>
  <w:style w:type="paragraph" w:styleId="Heading2">
    <w:name w:val="heading 2"/>
    <w:basedOn w:val="Normal"/>
    <w:next w:val="Normal"/>
    <w:link w:val="Heading2Char"/>
    <w:qFormat/>
    <w:rsid w:val="00010FCC"/>
    <w:pPr>
      <w:keepNext/>
      <w:widowControl/>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FCC"/>
    <w:rPr>
      <w:rFonts w:ascii="Arial" w:eastAsia="Times New Roman" w:hAnsi="Arial" w:cs="Times New Roman"/>
      <w:b/>
      <w:kern w:val="28"/>
      <w:sz w:val="28"/>
      <w:szCs w:val="20"/>
      <w:lang w:val="en-AU"/>
    </w:rPr>
  </w:style>
  <w:style w:type="character" w:customStyle="1" w:styleId="Heading2Char">
    <w:name w:val="Heading 2 Char"/>
    <w:basedOn w:val="DefaultParagraphFont"/>
    <w:link w:val="Heading2"/>
    <w:rsid w:val="00010FCC"/>
    <w:rPr>
      <w:rFonts w:ascii="Arial" w:eastAsia="Times New Roman" w:hAnsi="Arial" w:cs="Arial"/>
      <w:b/>
      <w:bCs/>
      <w:i/>
      <w:iCs/>
      <w:sz w:val="28"/>
      <w:szCs w:val="28"/>
    </w:rPr>
  </w:style>
  <w:style w:type="paragraph" w:styleId="ListParagraph">
    <w:name w:val="List Paragraph"/>
    <w:basedOn w:val="Normal"/>
    <w:uiPriority w:val="34"/>
    <w:qFormat/>
    <w:rsid w:val="00010FCC"/>
  </w:style>
  <w:style w:type="paragraph" w:styleId="Header">
    <w:name w:val="header"/>
    <w:basedOn w:val="Normal"/>
    <w:link w:val="HeaderChar"/>
    <w:unhideWhenUsed/>
    <w:rsid w:val="00010FCC"/>
    <w:pPr>
      <w:tabs>
        <w:tab w:val="center" w:pos="4680"/>
        <w:tab w:val="right" w:pos="9360"/>
      </w:tabs>
    </w:pPr>
  </w:style>
  <w:style w:type="character" w:customStyle="1" w:styleId="HeaderChar">
    <w:name w:val="Header Char"/>
    <w:basedOn w:val="DefaultParagraphFont"/>
    <w:link w:val="Header"/>
    <w:uiPriority w:val="99"/>
    <w:rsid w:val="00010FCC"/>
  </w:style>
  <w:style w:type="paragraph" w:styleId="Footer">
    <w:name w:val="footer"/>
    <w:basedOn w:val="Normal"/>
    <w:link w:val="FooterChar"/>
    <w:uiPriority w:val="99"/>
    <w:unhideWhenUsed/>
    <w:rsid w:val="00010FCC"/>
    <w:pPr>
      <w:tabs>
        <w:tab w:val="center" w:pos="4680"/>
        <w:tab w:val="right" w:pos="9360"/>
      </w:tabs>
    </w:pPr>
  </w:style>
  <w:style w:type="character" w:customStyle="1" w:styleId="FooterChar">
    <w:name w:val="Footer Char"/>
    <w:basedOn w:val="DefaultParagraphFont"/>
    <w:link w:val="Footer"/>
    <w:uiPriority w:val="99"/>
    <w:rsid w:val="00010FCC"/>
  </w:style>
  <w:style w:type="character" w:styleId="CommentReference">
    <w:name w:val="annotation reference"/>
    <w:basedOn w:val="DefaultParagraphFont"/>
    <w:uiPriority w:val="99"/>
    <w:semiHidden/>
    <w:unhideWhenUsed/>
    <w:rsid w:val="00010FCC"/>
    <w:rPr>
      <w:sz w:val="16"/>
      <w:szCs w:val="16"/>
    </w:rPr>
  </w:style>
  <w:style w:type="paragraph" w:styleId="CommentText">
    <w:name w:val="annotation text"/>
    <w:basedOn w:val="Normal"/>
    <w:link w:val="CommentTextChar"/>
    <w:uiPriority w:val="99"/>
    <w:semiHidden/>
    <w:unhideWhenUsed/>
    <w:rsid w:val="00010FCC"/>
    <w:rPr>
      <w:sz w:val="20"/>
      <w:szCs w:val="20"/>
    </w:rPr>
  </w:style>
  <w:style w:type="character" w:customStyle="1" w:styleId="CommentTextChar">
    <w:name w:val="Comment Text Char"/>
    <w:basedOn w:val="DefaultParagraphFont"/>
    <w:link w:val="CommentText"/>
    <w:uiPriority w:val="99"/>
    <w:semiHidden/>
    <w:rsid w:val="00010FCC"/>
    <w:rPr>
      <w:sz w:val="20"/>
      <w:szCs w:val="20"/>
    </w:rPr>
  </w:style>
  <w:style w:type="paragraph" w:styleId="BalloonText">
    <w:name w:val="Balloon Text"/>
    <w:basedOn w:val="Normal"/>
    <w:link w:val="BalloonTextChar"/>
    <w:uiPriority w:val="99"/>
    <w:semiHidden/>
    <w:unhideWhenUsed/>
    <w:rsid w:val="00010FCC"/>
    <w:rPr>
      <w:rFonts w:ascii="Tahoma" w:hAnsi="Tahoma" w:cs="Tahoma"/>
      <w:sz w:val="16"/>
      <w:szCs w:val="16"/>
    </w:rPr>
  </w:style>
  <w:style w:type="character" w:customStyle="1" w:styleId="BalloonTextChar">
    <w:name w:val="Balloon Text Char"/>
    <w:basedOn w:val="DefaultParagraphFont"/>
    <w:link w:val="BalloonText"/>
    <w:uiPriority w:val="99"/>
    <w:semiHidden/>
    <w:rsid w:val="00010FCC"/>
    <w:rPr>
      <w:rFonts w:ascii="Tahoma" w:hAnsi="Tahoma" w:cs="Tahoma"/>
      <w:sz w:val="16"/>
      <w:szCs w:val="16"/>
    </w:rPr>
  </w:style>
  <w:style w:type="character" w:styleId="Hyperlink">
    <w:name w:val="Hyperlink"/>
    <w:basedOn w:val="DefaultParagraphFont"/>
    <w:uiPriority w:val="99"/>
    <w:rsid w:val="00502EBF"/>
    <w:rPr>
      <w:color w:val="0000FF"/>
      <w:u w:val="single"/>
    </w:rPr>
  </w:style>
  <w:style w:type="paragraph" w:customStyle="1" w:styleId="Default">
    <w:name w:val="Default"/>
    <w:basedOn w:val="Normal"/>
    <w:rsid w:val="00502EBF"/>
    <w:pPr>
      <w:widowControl/>
      <w:autoSpaceDE w:val="0"/>
      <w:autoSpaceDN w:val="0"/>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61708"/>
    <w:rPr>
      <w:b/>
      <w:bCs/>
    </w:rPr>
  </w:style>
  <w:style w:type="character" w:customStyle="1" w:styleId="CommentSubjectChar">
    <w:name w:val="Comment Subject Char"/>
    <w:basedOn w:val="CommentTextChar"/>
    <w:link w:val="CommentSubject"/>
    <w:uiPriority w:val="99"/>
    <w:semiHidden/>
    <w:rsid w:val="00C61708"/>
    <w:rPr>
      <w:b/>
      <w:bCs/>
      <w:sz w:val="20"/>
      <w:szCs w:val="20"/>
    </w:rPr>
  </w:style>
  <w:style w:type="paragraph" w:customStyle="1" w:styleId="Normal0">
    <w:name w:val="Normal_0"/>
    <w:uiPriority w:val="1"/>
    <w:qFormat/>
    <w:rsid w:val="00010FCC"/>
    <w:pPr>
      <w:widowControl w:val="0"/>
      <w:spacing w:after="0" w:line="240" w:lineRule="auto"/>
    </w:pPr>
  </w:style>
  <w:style w:type="paragraph" w:customStyle="1" w:styleId="Footer0">
    <w:name w:val="Footer_0"/>
    <w:basedOn w:val="Normal1"/>
    <w:link w:val="FooterChar0"/>
    <w:uiPriority w:val="99"/>
    <w:unhideWhenUsed/>
    <w:rsid w:val="00010FCC"/>
    <w:pPr>
      <w:tabs>
        <w:tab w:val="center" w:pos="4680"/>
        <w:tab w:val="right" w:pos="9360"/>
      </w:tabs>
    </w:pPr>
  </w:style>
  <w:style w:type="paragraph" w:customStyle="1" w:styleId="Normal1">
    <w:name w:val="Normal_1"/>
    <w:uiPriority w:val="1"/>
    <w:qFormat/>
    <w:rsid w:val="00010FCC"/>
    <w:pPr>
      <w:widowControl w:val="0"/>
      <w:spacing w:after="0" w:line="240" w:lineRule="auto"/>
    </w:pPr>
  </w:style>
  <w:style w:type="character" w:customStyle="1" w:styleId="FooterChar0">
    <w:name w:val="Footer Char_0"/>
    <w:basedOn w:val="DefaultParagraphFont"/>
    <w:link w:val="Footer0"/>
    <w:uiPriority w:val="99"/>
    <w:rsid w:val="00010FCC"/>
  </w:style>
  <w:style w:type="paragraph" w:customStyle="1" w:styleId="Normal2">
    <w:name w:val="Normal_2"/>
    <w:uiPriority w:val="1"/>
    <w:qFormat/>
    <w:rsid w:val="00010FCC"/>
    <w:pPr>
      <w:widowControl w:val="0"/>
      <w:spacing w:after="0" w:line="240" w:lineRule="auto"/>
    </w:pPr>
  </w:style>
  <w:style w:type="paragraph" w:customStyle="1" w:styleId="Heading10">
    <w:name w:val="Heading 1_0"/>
    <w:basedOn w:val="Normal2"/>
    <w:next w:val="Normal2"/>
    <w:link w:val="Heading1Char0"/>
    <w:qFormat/>
    <w:rsid w:val="00010FCC"/>
    <w:pPr>
      <w:keepNext/>
      <w:widowControl/>
      <w:spacing w:after="60"/>
      <w:jc w:val="center"/>
      <w:outlineLvl w:val="0"/>
    </w:pPr>
    <w:rPr>
      <w:rFonts w:ascii="Arial" w:eastAsia="Times New Roman" w:hAnsi="Arial" w:cs="Times New Roman"/>
      <w:b/>
      <w:kern w:val="28"/>
      <w:sz w:val="28"/>
      <w:szCs w:val="20"/>
      <w:lang w:val="en-AU"/>
    </w:rPr>
  </w:style>
  <w:style w:type="character" w:customStyle="1" w:styleId="Heading1Char0">
    <w:name w:val="Heading 1 Char_0"/>
    <w:basedOn w:val="DefaultParagraphFont"/>
    <w:link w:val="Heading10"/>
    <w:rsid w:val="00010FCC"/>
    <w:rPr>
      <w:rFonts w:ascii="Arial" w:eastAsia="Times New Roman" w:hAnsi="Arial" w:cs="Times New Roman"/>
      <w:b/>
      <w:kern w:val="28"/>
      <w:sz w:val="28"/>
      <w:szCs w:val="20"/>
      <w:lang w:val="en-AU"/>
    </w:rPr>
  </w:style>
  <w:style w:type="paragraph" w:customStyle="1" w:styleId="Heading20">
    <w:name w:val="Heading 2_0"/>
    <w:basedOn w:val="Normal2"/>
    <w:next w:val="Normal2"/>
    <w:link w:val="Heading2Char0"/>
    <w:qFormat/>
    <w:rsid w:val="00010FCC"/>
    <w:pPr>
      <w:keepNext/>
      <w:widowControl/>
      <w:spacing w:before="240" w:after="60"/>
      <w:outlineLvl w:val="1"/>
    </w:pPr>
    <w:rPr>
      <w:rFonts w:ascii="Arial" w:eastAsia="Times New Roman" w:hAnsi="Arial" w:cs="Arial"/>
      <w:b/>
      <w:bCs/>
      <w:i/>
      <w:iCs/>
      <w:sz w:val="28"/>
      <w:szCs w:val="28"/>
    </w:rPr>
  </w:style>
  <w:style w:type="character" w:customStyle="1" w:styleId="Heading2Char0">
    <w:name w:val="Heading 2 Char_0"/>
    <w:basedOn w:val="DefaultParagraphFont"/>
    <w:link w:val="Heading20"/>
    <w:rsid w:val="00010FCC"/>
    <w:rPr>
      <w:rFonts w:ascii="Arial" w:eastAsia="Times New Roman" w:hAnsi="Arial" w:cs="Arial"/>
      <w:b/>
      <w:bCs/>
      <w:i/>
      <w:iCs/>
      <w:sz w:val="28"/>
      <w:szCs w:val="28"/>
    </w:rPr>
  </w:style>
  <w:style w:type="paragraph" w:customStyle="1" w:styleId="Header0">
    <w:name w:val="Header_0"/>
    <w:basedOn w:val="Normal2"/>
    <w:link w:val="HeaderChar0"/>
    <w:unhideWhenUsed/>
    <w:rsid w:val="00010FCC"/>
    <w:pPr>
      <w:tabs>
        <w:tab w:val="center" w:pos="4680"/>
        <w:tab w:val="right" w:pos="9360"/>
      </w:tabs>
    </w:pPr>
  </w:style>
  <w:style w:type="character" w:customStyle="1" w:styleId="HeaderChar0">
    <w:name w:val="Header Char_0"/>
    <w:basedOn w:val="DefaultParagraphFont"/>
    <w:link w:val="Header0"/>
    <w:uiPriority w:val="99"/>
    <w:rsid w:val="00010FCC"/>
  </w:style>
  <w:style w:type="paragraph" w:styleId="BodyText">
    <w:name w:val="Body Text"/>
    <w:basedOn w:val="Normal"/>
    <w:link w:val="BodyTextChar"/>
    <w:semiHidden/>
    <w:unhideWhenUsed/>
    <w:rsid w:val="002C55EF"/>
    <w:pPr>
      <w:widowControl/>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C55EF"/>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D1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COM-OFAD@uiowa.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F36340A730B4EA9D95DD97FC06A31" ma:contentTypeVersion="9" ma:contentTypeDescription="Create a new document." ma:contentTypeScope="" ma:versionID="c51f04fdc33e6570ff61f0605f3dff3e">
  <xsd:schema xmlns:xsd="http://www.w3.org/2001/XMLSchema" xmlns:xs="http://www.w3.org/2001/XMLSchema" xmlns:p="http://schemas.microsoft.com/office/2006/metadata/properties" xmlns:ns2="edcbe2f4-9dbb-4ae5-af47-c56a4c5e52ac" targetNamespace="http://schemas.microsoft.com/office/2006/metadata/properties" ma:root="true" ma:fieldsID="0d5a05118cccc304e8e58f20fbb9cccc" ns2:_="">
    <xsd:import namespace="edcbe2f4-9dbb-4ae5-af47-c56a4c5e52ac"/>
    <xsd:element name="properties">
      <xsd:complexType>
        <xsd:sequence>
          <xsd:element name="documentManagement">
            <xsd:complexType>
              <xsd:all>
                <xsd:element ref="ns2:Committee"/>
                <xsd:element ref="ns2:Date_x0020_Created"/>
                <xsd:element ref="ns2:Date_x0020_Revised"/>
                <xsd:element ref="ns2:Policy_x0020_Keywords"/>
                <xsd:element ref="ns2:DateCreated"/>
                <xsd:element ref="ns2:LastReviewDate" minOccurs="0"/>
                <xsd:element ref="ns2:ReviewDueDate"/>
                <xsd:element ref="ns2:ExpireDate"/>
                <xsd:element ref="ns2:UIHCPolicy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e2f4-9dbb-4ae5-af47-c56a4c5e52ac" elementFormDefault="qualified">
    <xsd:import namespace="http://schemas.microsoft.com/office/2006/documentManagement/types"/>
    <xsd:import namespace="http://schemas.microsoft.com/office/infopath/2007/PartnerControls"/>
    <xsd:element name="Committee" ma:index="8" ma:displayName="Committee" ma:internalName="Committee">
      <xsd:simpleType>
        <xsd:restriction base="dms:Text">
          <xsd:maxLength value="255"/>
        </xsd:restriction>
      </xsd:simpleType>
    </xsd:element>
    <xsd:element name="Date_x0020_Created" ma:index="9" ma:displayName="Date Created" ma:default="M/D/YYYY" ma:internalName="Date_x0020_Created">
      <xsd:simpleType>
        <xsd:restriction base="dms:Text">
          <xsd:maxLength value="255"/>
        </xsd:restriction>
      </xsd:simpleType>
    </xsd:element>
    <xsd:element name="Date_x0020_Revised" ma:index="10" ma:displayName="Date Reviewed" ma:default="M/D/YYYY" ma:internalName="Date_x0020_Revised">
      <xsd:simpleType>
        <xsd:restriction base="dms:Text">
          <xsd:maxLength value="255"/>
        </xsd:restriction>
      </xsd:simpleType>
    </xsd:element>
    <xsd:element name="Policy_x0020_Keywords" ma:index="11" ma:displayName="Policy Keywords" ma:internalName="Policy_x0020_Keywords">
      <xsd:simpleType>
        <xsd:restriction base="dms:Note">
          <xsd:maxLength value="255"/>
        </xsd:restriction>
      </xsd:simpleType>
    </xsd:element>
    <xsd:element name="DateCreated" ma:index="12" ma:displayName="DateCreated" ma:format="DateOnly" ma:internalName="DateCreated">
      <xsd:simpleType>
        <xsd:restriction base="dms:DateTime"/>
      </xsd:simpleType>
    </xsd:element>
    <xsd:element name="LastReviewDate" ma:index="13" nillable="true" ma:displayName="LastReviewDate" ma:format="DateOnly" ma:internalName="LastReviewDate">
      <xsd:simpleType>
        <xsd:restriction base="dms:DateTime"/>
      </xsd:simpleType>
    </xsd:element>
    <xsd:element name="ReviewDueDate" ma:index="14" ma:displayName="ReviewDueDate" ma:format="DateOnly" ma:internalName="ReviewDueDate">
      <xsd:simpleType>
        <xsd:restriction base="dms:DateTime"/>
      </xsd:simpleType>
    </xsd:element>
    <xsd:element name="ExpireDate" ma:index="15" ma:displayName="ExpireDate" ma:format="DateOnly" ma:internalName="ExpireDate">
      <xsd:simpleType>
        <xsd:restriction base="dms:DateTime"/>
      </xsd:simpleType>
    </xsd:element>
    <xsd:element name="UIHCPolicyType" ma:index="16" nillable="true" ma:displayName="UIHCPolicyType" ma:description="UIHC Policies can be one or more of the following types: Appendix, Guideline, Policy, Procedure" ma:internalName="UIHCPolicyType">
      <xsd:complexType>
        <xsd:complexContent>
          <xsd:extension base="dms:MultiChoice">
            <xsd:sequence>
              <xsd:element name="Value" maxOccurs="unbounded" minOccurs="0" nillable="true">
                <xsd:simpleType>
                  <xsd:restriction base="dms:Choice">
                    <xsd:enumeration value="Appendix"/>
                    <xsd:enumeration value="Guideline"/>
                    <xsd:enumeration value="Policy"/>
                    <xsd:enumeration value="Protoc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IHCPolicyType xmlns="edcbe2f4-9dbb-4ae5-af47-c56a4c5e52ac">
      <Value>Policy</Value>
    </UIHCPolicyType>
    <Committee xmlns="edcbe2f4-9dbb-4ae5-af47-c56a4c5e52ac">compliance subcommittee/JOC</Committee>
    <Date_x0020_Created xmlns="edcbe2f4-9dbb-4ae5-af47-c56a4c5e52ac">1/23/2009</Date_x0020_Created>
    <Date_x0020_Revised xmlns="edcbe2f4-9dbb-4ae5-af47-c56a4c5e52ac">2/10/2013; 9/23/16; 12/5/18</Date_x0020_Revised>
    <LastReviewDate xmlns="edcbe2f4-9dbb-4ae5-af47-c56a4c5e52ac">2018-12-05T06:00:00+00:00</LastReviewDate>
    <ReviewDueDate xmlns="edcbe2f4-9dbb-4ae5-af47-c56a4c5e52ac">2021-12-05T06:00:00+00:00</ReviewDueDate>
    <ExpireDate xmlns="edcbe2f4-9dbb-4ae5-af47-c56a4c5e52ac">2025-01-01T06:00:00+00:00</ExpireDate>
    <Policy_x0020_Keywords xmlns="edcbe2f4-9dbb-4ae5-af47-c56a4c5e52ac">uihc policies, policy format, hospital policies, policy review, policy approval</Policy_x0020_Keywords>
    <DateCreated xmlns="edcbe2f4-9dbb-4ae5-af47-c56a4c5e52ac">2009-01-23T06:00:00+00:00</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8A66-7170-4A11-9CBA-90A9883CADDE}">
  <ds:schemaRefs>
    <ds:schemaRef ds:uri="http://schemas.microsoft.com/sharepoint/v3/contenttype/forms"/>
  </ds:schemaRefs>
</ds:datastoreItem>
</file>

<file path=customXml/itemProps2.xml><?xml version="1.0" encoding="utf-8"?>
<ds:datastoreItem xmlns:ds="http://schemas.openxmlformats.org/officeDocument/2006/customXml" ds:itemID="{FA9650C4-6A31-430A-9021-BD688C269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e2f4-9dbb-4ae5-af47-c56a4c5e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65221-01BA-4014-A496-EC886C28D167}">
  <ds:schemaRefs>
    <ds:schemaRef ds:uri="http://schemas.microsoft.com/office/2006/metadata/properties"/>
    <ds:schemaRef ds:uri="http://schemas.microsoft.com/office/infopath/2007/PartnerControls"/>
    <ds:schemaRef ds:uri="edcbe2f4-9dbb-4ae5-af47-c56a4c5e52ac"/>
  </ds:schemaRefs>
</ds:datastoreItem>
</file>

<file path=customXml/itemProps4.xml><?xml version="1.0" encoding="utf-8"?>
<ds:datastoreItem xmlns:ds="http://schemas.openxmlformats.org/officeDocument/2006/customXml" ds:itemID="{FB778A97-2397-4045-8714-B3DE6EBF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Policy Development, Approval, and Review Management</vt:lpstr>
    </vt:vector>
  </TitlesOfParts>
  <Company>University of Iowa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Approval, and Review Management</dc:title>
  <dc:creator>Ogden, Kimberly R</dc:creator>
  <cp:lastModifiedBy>Bohling, Cynthia R</cp:lastModifiedBy>
  <cp:revision>2</cp:revision>
  <cp:lastPrinted>2018-10-08T20:16:00Z</cp:lastPrinted>
  <dcterms:created xsi:type="dcterms:W3CDTF">2022-06-28T13:22:00Z</dcterms:created>
  <dcterms:modified xsi:type="dcterms:W3CDTF">2022-06-28T13:22:00Z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0x010100FD4F36340A730B4EA9D95DD97FC06A31</vt:lpwstr>
  </property>
</Properties>
</file>